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9BDA9" w14:textId="77777777" w:rsidR="001C1668" w:rsidRDefault="001C1668" w:rsidP="001C1668">
      <w:pPr>
        <w:pStyle w:val="Default"/>
        <w:rPr>
          <w:sz w:val="22"/>
          <w:szCs w:val="22"/>
        </w:rPr>
      </w:pPr>
      <w:r>
        <w:rPr>
          <w:b/>
          <w:bCs/>
          <w:sz w:val="22"/>
          <w:szCs w:val="22"/>
        </w:rPr>
        <w:t xml:space="preserve">een overzicht van de verbonden entiteiten, waarmee alle entiteiten worden bedoeld waarvoor het bestuur de wettelijke, statutaire of feitelijke verplichting heeft om rechtstreeks of onrechtstreeks tussen te komen in verliezen of tekorten; </w:t>
      </w:r>
    </w:p>
    <w:p w14:paraId="17BDB9B0" w14:textId="77777777" w:rsidR="001C1668" w:rsidRDefault="001C1668" w:rsidP="001C1668">
      <w:pPr>
        <w:pStyle w:val="Default"/>
        <w:rPr>
          <w:sz w:val="22"/>
          <w:szCs w:val="22"/>
        </w:rPr>
      </w:pPr>
      <w:r>
        <w:rPr>
          <w:sz w:val="22"/>
          <w:szCs w:val="22"/>
        </w:rPr>
        <w:t xml:space="preserve">- OCMW Hoogstraten </w:t>
      </w:r>
    </w:p>
    <w:p w14:paraId="64895EBD" w14:textId="77777777" w:rsidR="001C1668" w:rsidRDefault="001C1668" w:rsidP="001C1668">
      <w:pPr>
        <w:pStyle w:val="Default"/>
        <w:rPr>
          <w:sz w:val="22"/>
          <w:szCs w:val="22"/>
        </w:rPr>
      </w:pPr>
      <w:r>
        <w:rPr>
          <w:sz w:val="22"/>
          <w:szCs w:val="22"/>
        </w:rPr>
        <w:t xml:space="preserve">- kerkfabriek "Allerheiligste Verlosser </w:t>
      </w:r>
      <w:proofErr w:type="spellStart"/>
      <w:r>
        <w:rPr>
          <w:sz w:val="22"/>
          <w:szCs w:val="22"/>
        </w:rPr>
        <w:t>Meerle</w:t>
      </w:r>
      <w:proofErr w:type="spellEnd"/>
      <w:r>
        <w:rPr>
          <w:sz w:val="22"/>
          <w:szCs w:val="22"/>
        </w:rPr>
        <w:t xml:space="preserve">" </w:t>
      </w:r>
    </w:p>
    <w:p w14:paraId="050475A5" w14:textId="77777777" w:rsidR="001C1668" w:rsidRDefault="001C1668" w:rsidP="001C1668">
      <w:pPr>
        <w:pStyle w:val="Default"/>
        <w:rPr>
          <w:sz w:val="22"/>
          <w:szCs w:val="22"/>
        </w:rPr>
      </w:pPr>
      <w:r>
        <w:rPr>
          <w:sz w:val="22"/>
          <w:szCs w:val="22"/>
        </w:rPr>
        <w:t xml:space="preserve">- kerkfabriek “O.L.V. Bezoeking Meer” </w:t>
      </w:r>
    </w:p>
    <w:p w14:paraId="1721ED85" w14:textId="77777777" w:rsidR="001C1668" w:rsidRDefault="001C1668" w:rsidP="001C1668">
      <w:pPr>
        <w:pStyle w:val="Default"/>
        <w:rPr>
          <w:sz w:val="22"/>
          <w:szCs w:val="22"/>
        </w:rPr>
      </w:pPr>
      <w:r>
        <w:rPr>
          <w:sz w:val="22"/>
          <w:szCs w:val="22"/>
        </w:rPr>
        <w:t xml:space="preserve">- kerkfabriek "Sint Katharina Hoogstraten" </w:t>
      </w:r>
    </w:p>
    <w:p w14:paraId="0BA1D219" w14:textId="77777777" w:rsidR="001C1668" w:rsidRDefault="001C1668" w:rsidP="001C1668">
      <w:pPr>
        <w:pStyle w:val="Default"/>
        <w:rPr>
          <w:sz w:val="22"/>
          <w:szCs w:val="22"/>
        </w:rPr>
      </w:pPr>
      <w:r>
        <w:rPr>
          <w:sz w:val="22"/>
          <w:szCs w:val="22"/>
        </w:rPr>
        <w:t xml:space="preserve">- kerkfabriek “Sint Clemens Minderhout” </w:t>
      </w:r>
    </w:p>
    <w:p w14:paraId="5A05C732" w14:textId="77777777" w:rsidR="001C1668" w:rsidRDefault="001C1668" w:rsidP="001C1668">
      <w:pPr>
        <w:pStyle w:val="Default"/>
        <w:rPr>
          <w:sz w:val="22"/>
          <w:szCs w:val="22"/>
        </w:rPr>
      </w:pPr>
      <w:r>
        <w:rPr>
          <w:sz w:val="22"/>
          <w:szCs w:val="22"/>
        </w:rPr>
        <w:t xml:space="preserve">- kerkfabriek “Sint Jan Baptist Wortel” </w:t>
      </w:r>
    </w:p>
    <w:p w14:paraId="2AB7B942" w14:textId="77777777" w:rsidR="001C1668" w:rsidRDefault="001C1668" w:rsidP="001C1668">
      <w:pPr>
        <w:pStyle w:val="Default"/>
        <w:rPr>
          <w:sz w:val="22"/>
          <w:szCs w:val="22"/>
        </w:rPr>
      </w:pPr>
      <w:r>
        <w:rPr>
          <w:sz w:val="22"/>
          <w:szCs w:val="22"/>
        </w:rPr>
        <w:t xml:space="preserve">- kerkfabriek "Sint Jan Evangelist Begijnhof" </w:t>
      </w:r>
    </w:p>
    <w:p w14:paraId="032E20EC" w14:textId="654AE8A0" w:rsidR="00526B43" w:rsidRDefault="001C1668" w:rsidP="001C1668">
      <w:r>
        <w:t>- Sportoase Hoogstraten</w:t>
      </w:r>
    </w:p>
    <w:sectPr w:rsidR="00526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68"/>
    <w:rsid w:val="001C1668"/>
    <w:rsid w:val="00526B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DF74"/>
  <w15:chartTrackingRefBased/>
  <w15:docId w15:val="{69B982E1-B892-4373-90E0-867E83B5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C16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461</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Snyers</dc:creator>
  <cp:keywords/>
  <dc:description/>
  <cp:lastModifiedBy>Sabine Snyers</cp:lastModifiedBy>
  <cp:revision>1</cp:revision>
  <dcterms:created xsi:type="dcterms:W3CDTF">2021-05-28T08:54:00Z</dcterms:created>
  <dcterms:modified xsi:type="dcterms:W3CDTF">2021-05-28T08:56:00Z</dcterms:modified>
</cp:coreProperties>
</file>