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C6A2F" w14:textId="377C6D75" w:rsidR="00D669E4" w:rsidRDefault="00D669E4" w:rsidP="00906FE6">
      <w:pPr>
        <w:pBdr>
          <w:top w:val="single" w:sz="4" w:space="1" w:color="auto"/>
          <w:left w:val="single" w:sz="4" w:space="4" w:color="auto"/>
          <w:bottom w:val="single" w:sz="4" w:space="1" w:color="auto"/>
          <w:right w:val="single" w:sz="4" w:space="4" w:color="auto"/>
        </w:pBdr>
        <w:jc w:val="center"/>
        <w:rPr>
          <w:rFonts w:ascii="FlandersArtSans-Regular" w:hAnsi="FlandersArtSans-Regular"/>
        </w:rPr>
      </w:pPr>
      <w:r w:rsidRPr="7EDB9964">
        <w:rPr>
          <w:rFonts w:ascii="FlandersArtSans-Regular" w:hAnsi="FlandersArtSans-Regular"/>
        </w:rPr>
        <w:t xml:space="preserve">PROTOCOL VOOR DE </w:t>
      </w:r>
      <w:r w:rsidR="00333253" w:rsidRPr="7EDB9964">
        <w:rPr>
          <w:rFonts w:ascii="FlandersArtSans-Regular" w:hAnsi="FlandersArtSans-Regular"/>
        </w:rPr>
        <w:t>ELEKTRONISCHE MEDEDELIN</w:t>
      </w:r>
      <w:r w:rsidR="00333253" w:rsidRPr="00240094">
        <w:rPr>
          <w:rFonts w:ascii="FlandersArtSans-Regular" w:hAnsi="FlandersArtSans-Regular"/>
        </w:rPr>
        <w:t xml:space="preserve">G </w:t>
      </w:r>
      <w:r w:rsidR="00115E90" w:rsidRPr="00240094">
        <w:rPr>
          <w:rFonts w:ascii="FlandersArtSans-Regular" w:hAnsi="FlandersArtSans-Regular"/>
        </w:rPr>
        <w:t xml:space="preserve">VAN PERSOONSGEGEVENS </w:t>
      </w:r>
      <w:r w:rsidR="00333253" w:rsidRPr="00240094">
        <w:rPr>
          <w:rFonts w:ascii="FlandersArtSans-Regular" w:hAnsi="FlandersArtSans-Regular"/>
        </w:rPr>
        <w:t xml:space="preserve">VAN </w:t>
      </w:r>
      <w:r w:rsidR="000725D9" w:rsidRPr="00240094">
        <w:rPr>
          <w:rFonts w:ascii="FlandersArtSans-Regular" w:hAnsi="FlandersArtSans-Regular"/>
        </w:rPr>
        <w:t xml:space="preserve">HET </w:t>
      </w:r>
      <w:r w:rsidR="00CA2E18" w:rsidRPr="00240094">
        <w:rPr>
          <w:rFonts w:ascii="FlandersArtSans-Regular" w:hAnsi="FlandersArtSans-Regular"/>
        </w:rPr>
        <w:t xml:space="preserve"> </w:t>
      </w:r>
      <w:r w:rsidR="1B7B12EA" w:rsidRPr="00240094">
        <w:rPr>
          <w:rFonts w:ascii="FlandersArtSans-Regular" w:hAnsi="FlandersArtSans-Regular"/>
        </w:rPr>
        <w:t>AGENTSCHAP</w:t>
      </w:r>
      <w:r w:rsidR="00063ED9" w:rsidRPr="00240094">
        <w:rPr>
          <w:rFonts w:ascii="FlandersArtSans-Regular" w:hAnsi="FlandersArtSans-Regular"/>
        </w:rPr>
        <w:t xml:space="preserve"> </w:t>
      </w:r>
      <w:r w:rsidR="000725D9" w:rsidRPr="00240094">
        <w:rPr>
          <w:rFonts w:ascii="FlandersArtSans-Regular" w:hAnsi="FlandersArtSans-Regular"/>
        </w:rPr>
        <w:t>ZORG EN GEZONDHEID</w:t>
      </w:r>
      <w:r w:rsidR="00CA2E18" w:rsidRPr="00240094">
        <w:rPr>
          <w:rFonts w:ascii="FlandersArtSans-Regular" w:hAnsi="FlandersArtSans-Regular"/>
        </w:rPr>
        <w:t xml:space="preserve"> (</w:t>
      </w:r>
      <w:r w:rsidR="2508CCD3" w:rsidRPr="00240094">
        <w:rPr>
          <w:rFonts w:ascii="FlandersArtSans-Regular" w:hAnsi="FlandersArtSans-Regular"/>
        </w:rPr>
        <w:t>AZG</w:t>
      </w:r>
      <w:r w:rsidR="00CA2E18" w:rsidRPr="00240094">
        <w:rPr>
          <w:rFonts w:ascii="FlandersArtSans-Regular" w:hAnsi="FlandersArtSans-Regular"/>
        </w:rPr>
        <w:t>)</w:t>
      </w:r>
      <w:r w:rsidRPr="00240094">
        <w:rPr>
          <w:rFonts w:ascii="FlandersArtSans-Regular" w:hAnsi="FlandersArtSans-Regular"/>
        </w:rPr>
        <w:t xml:space="preserve"> </w:t>
      </w:r>
      <w:r w:rsidR="00333253" w:rsidRPr="00240094">
        <w:rPr>
          <w:rFonts w:ascii="FlandersArtSans-Regular" w:hAnsi="FlandersArtSans-Regular"/>
        </w:rPr>
        <w:t xml:space="preserve">NAAR </w:t>
      </w:r>
      <w:r w:rsidR="00DE3639">
        <w:rPr>
          <w:rFonts w:ascii="FlandersArtSans-Regular" w:hAnsi="FlandersArtSans-Regular"/>
        </w:rPr>
        <w:t>STAD HOOGSTRATEN</w:t>
      </w:r>
    </w:p>
    <w:p w14:paraId="787FF57D" w14:textId="5E32D02A" w:rsidR="00D5743E" w:rsidRPr="004E65A7" w:rsidRDefault="00D5743E" w:rsidP="00CA2E18">
      <w:pPr>
        <w:pBdr>
          <w:top w:val="single" w:sz="4" w:space="1" w:color="auto"/>
          <w:left w:val="single" w:sz="4" w:space="4" w:color="auto"/>
          <w:bottom w:val="single" w:sz="4" w:space="1" w:color="auto"/>
          <w:right w:val="single" w:sz="4" w:space="4" w:color="auto"/>
        </w:pBdr>
        <w:jc w:val="center"/>
        <w:rPr>
          <w:rFonts w:ascii="FlandersArtSans-Regular" w:hAnsi="FlandersArtSans-Regular"/>
        </w:rPr>
      </w:pPr>
      <w:r>
        <w:rPr>
          <w:rFonts w:ascii="FlandersArtSans-Regular" w:hAnsi="FlandersArtSans-Regular"/>
        </w:rPr>
        <w:t xml:space="preserve">in het kader van </w:t>
      </w:r>
      <w:r w:rsidR="008E60C3">
        <w:rPr>
          <w:rFonts w:ascii="FlandersArtSans-Regular" w:hAnsi="FlandersArtSans-Regular"/>
        </w:rPr>
        <w:t xml:space="preserve">het </w:t>
      </w:r>
      <w:r w:rsidR="008E60C3" w:rsidRPr="004E65A7">
        <w:rPr>
          <w:rFonts w:ascii="FlandersArtSans-Regular" w:hAnsi="FlandersArtSans-Regular"/>
        </w:rPr>
        <w:t xml:space="preserve">doorgeven </w:t>
      </w:r>
      <w:r w:rsidR="00784BB3" w:rsidRPr="004E65A7">
        <w:rPr>
          <w:rFonts w:ascii="FlandersArtSans-Regular" w:hAnsi="FlandersArtSans-Regular"/>
        </w:rPr>
        <w:t>van</w:t>
      </w:r>
      <w:r w:rsidR="00CA2E18" w:rsidRPr="004E65A7">
        <w:rPr>
          <w:rFonts w:ascii="FlandersArtSans-Regular" w:hAnsi="FlandersArtSans-Regular"/>
        </w:rPr>
        <w:t xml:space="preserve"> persoonsgegevens </w:t>
      </w:r>
      <w:r w:rsidR="008E60C3" w:rsidRPr="004E65A7">
        <w:rPr>
          <w:rFonts w:ascii="FlandersArtSans-Regular" w:hAnsi="FlandersArtSans-Regular"/>
        </w:rPr>
        <w:t>conform</w:t>
      </w:r>
      <w:r w:rsidR="00CA2E18" w:rsidRPr="004E65A7">
        <w:rPr>
          <w:rFonts w:ascii="FlandersArtSans-Regular" w:hAnsi="FlandersArtSans-Regular"/>
        </w:rPr>
        <w:t xml:space="preserve"> artikel </w:t>
      </w:r>
      <w:r w:rsidR="008E60C3" w:rsidRPr="004E65A7">
        <w:rPr>
          <w:rFonts w:ascii="FlandersArtSans-Regular" w:hAnsi="FlandersArtSans-Regular"/>
        </w:rPr>
        <w:t>34/1</w:t>
      </w:r>
      <w:r w:rsidR="00CA2E18" w:rsidRPr="004E65A7">
        <w:rPr>
          <w:rFonts w:ascii="FlandersArtSans-Regular" w:hAnsi="FlandersArtSans-Regular"/>
        </w:rPr>
        <w:t xml:space="preserve"> van het decreet van 21 november 2003 </w:t>
      </w:r>
      <w:r w:rsidR="008E60C3" w:rsidRPr="004E65A7">
        <w:rPr>
          <w:rFonts w:ascii="FlandersArtSans-Regular" w:hAnsi="FlandersArtSans-Regular"/>
        </w:rPr>
        <w:t>betreffende</w:t>
      </w:r>
      <w:r w:rsidR="00784BB3" w:rsidRPr="004E65A7">
        <w:rPr>
          <w:rFonts w:ascii="FlandersArtSans-Regular" w:hAnsi="FlandersArtSans-Regular"/>
        </w:rPr>
        <w:t xml:space="preserve"> het preventieve gezondheidsbeleid</w:t>
      </w:r>
    </w:p>
    <w:p w14:paraId="14E24CD7" w14:textId="39BC940D" w:rsidR="00115E90" w:rsidRPr="00326857" w:rsidRDefault="0058160D" w:rsidP="00520FAC">
      <w:pPr>
        <w:jc w:val="center"/>
        <w:rPr>
          <w:rFonts w:ascii="FlandersArtSans-Regular" w:hAnsi="FlandersArtSans-Regular"/>
        </w:rPr>
      </w:pPr>
      <w:r>
        <w:rPr>
          <w:rFonts w:ascii="FlandersArtSans-Regular" w:hAnsi="FlandersArtSans-Regular"/>
        </w:rPr>
        <w:t>14</w:t>
      </w:r>
      <w:r w:rsidR="00E1544C">
        <w:rPr>
          <w:rFonts w:ascii="FlandersArtSans-Regular" w:hAnsi="FlandersArtSans-Regular"/>
        </w:rPr>
        <w:t xml:space="preserve"> januari </w:t>
      </w:r>
      <w:r>
        <w:rPr>
          <w:rFonts w:ascii="FlandersArtSans-Regular" w:hAnsi="FlandersArtSans-Regular"/>
        </w:rPr>
        <w:t>2021</w:t>
      </w:r>
    </w:p>
    <w:p w14:paraId="48AA9DAF" w14:textId="12EB9EB6" w:rsidR="006F3FDE" w:rsidRPr="00326857" w:rsidRDefault="00D669E4" w:rsidP="00AF07AC">
      <w:pPr>
        <w:jc w:val="both"/>
        <w:rPr>
          <w:rFonts w:ascii="FlandersArtSans-Regular" w:hAnsi="FlandersArtSans-Regular"/>
          <w:i/>
        </w:rPr>
      </w:pPr>
      <w:r w:rsidRPr="00326857">
        <w:rPr>
          <w:rFonts w:ascii="FlandersArtSans-Regular" w:hAnsi="FlandersArtSans-Regular"/>
          <w:i/>
        </w:rPr>
        <w:t xml:space="preserve">Dit protocol wordt gesloten </w:t>
      </w:r>
      <w:r w:rsidR="00AF2B0B">
        <w:rPr>
          <w:rFonts w:ascii="FlandersArtSans-Regular" w:hAnsi="FlandersArtSans-Regular"/>
          <w:i/>
        </w:rPr>
        <w:t>conform</w:t>
      </w:r>
      <w:r w:rsidRPr="00326857">
        <w:rPr>
          <w:rFonts w:ascii="FlandersArtSans-Regular" w:hAnsi="FlandersArtSans-Regular"/>
          <w:i/>
        </w:rPr>
        <w:t xml:space="preserve"> artikel 8</w:t>
      </w:r>
      <w:r w:rsidR="00333253" w:rsidRPr="00326857">
        <w:rPr>
          <w:rFonts w:ascii="FlandersArtSans-Regular" w:hAnsi="FlandersArtSans-Regular"/>
          <w:i/>
        </w:rPr>
        <w:t>,</w:t>
      </w:r>
      <w:r w:rsidR="00AF2B0B">
        <w:rPr>
          <w:rFonts w:ascii="FlandersArtSans-Regular" w:hAnsi="FlandersArtSans-Regular"/>
          <w:i/>
        </w:rPr>
        <w:t xml:space="preserve"> </w:t>
      </w:r>
      <w:r w:rsidRPr="00326857">
        <w:rPr>
          <w:rFonts w:ascii="FlandersArtSans-Regular" w:hAnsi="FlandersArtSans-Regular"/>
          <w:i/>
        </w:rPr>
        <w:t>§1</w:t>
      </w:r>
      <w:r w:rsidR="00333253" w:rsidRPr="00326857">
        <w:rPr>
          <w:rFonts w:ascii="FlandersArtSans-Regular" w:hAnsi="FlandersArtSans-Regular"/>
          <w:i/>
        </w:rPr>
        <w:t>,</w:t>
      </w:r>
      <w:r w:rsidRPr="00326857">
        <w:rPr>
          <w:rFonts w:ascii="FlandersArtSans-Regular" w:hAnsi="FlandersArtSans-Regular"/>
          <w:i/>
        </w:rPr>
        <w:t xml:space="preserve"> van het decreet van 18 juli 2008 betreffende het elektronische bestuurlijke gegevensverkeer</w:t>
      </w:r>
      <w:r w:rsidR="00115E90" w:rsidRPr="00326857">
        <w:rPr>
          <w:rFonts w:ascii="FlandersArtSans-Regular" w:hAnsi="FlandersArtSans-Regular"/>
          <w:i/>
        </w:rPr>
        <w:t>.</w:t>
      </w:r>
    </w:p>
    <w:p w14:paraId="14CF8CF6" w14:textId="77777777" w:rsidR="00C61AA7" w:rsidRDefault="00C61AA7" w:rsidP="00AF07AC">
      <w:pPr>
        <w:jc w:val="both"/>
        <w:rPr>
          <w:rFonts w:ascii="FlandersArtSans-Regular" w:hAnsi="FlandersArtSans-Regular"/>
          <w:b/>
        </w:rPr>
      </w:pPr>
    </w:p>
    <w:p w14:paraId="6E21079B" w14:textId="622732AA" w:rsidR="006F3FDE" w:rsidRPr="00326857" w:rsidRDefault="006F3FDE" w:rsidP="00AF07AC">
      <w:pPr>
        <w:jc w:val="both"/>
        <w:rPr>
          <w:rFonts w:ascii="FlandersArtSans-Regular" w:hAnsi="FlandersArtSans-Regular"/>
          <w:b/>
        </w:rPr>
      </w:pPr>
      <w:r w:rsidRPr="00326857">
        <w:rPr>
          <w:rFonts w:ascii="FlandersArtSans-Regular" w:hAnsi="FlandersArtSans-Regular"/>
          <w:b/>
        </w:rPr>
        <w:t>TUSSEN</w:t>
      </w:r>
    </w:p>
    <w:p w14:paraId="265408C6" w14:textId="067F418E" w:rsidR="00EE7163" w:rsidRPr="00D22A13" w:rsidRDefault="00CA2E18" w:rsidP="00AF07AC">
      <w:pPr>
        <w:jc w:val="both"/>
        <w:rPr>
          <w:rFonts w:ascii="FlandersArtSans-Regular" w:hAnsi="FlandersArtSans-Regular"/>
          <w:b/>
          <w:bCs/>
        </w:rPr>
      </w:pPr>
      <w:bookmarkStart w:id="0" w:name="_Hlk519690765"/>
      <w:bookmarkStart w:id="1" w:name="_Hlk58321108"/>
      <w:r w:rsidRPr="00D22A13">
        <w:rPr>
          <w:rFonts w:ascii="FlandersArtSans-Regular" w:hAnsi="FlandersArtSans-Regular"/>
          <w:b/>
          <w:bCs/>
        </w:rPr>
        <w:t xml:space="preserve">Het </w:t>
      </w:r>
      <w:r w:rsidR="1B7B12EA" w:rsidRPr="00D22A13">
        <w:rPr>
          <w:rFonts w:ascii="FlandersArtSans-Regular" w:hAnsi="FlandersArtSans-Regular"/>
          <w:b/>
          <w:bCs/>
        </w:rPr>
        <w:t xml:space="preserve">Agentschap </w:t>
      </w:r>
      <w:r w:rsidRPr="00D22A13">
        <w:rPr>
          <w:rFonts w:ascii="FlandersArtSans-Regular" w:hAnsi="FlandersArtSans-Regular"/>
          <w:b/>
          <w:bCs/>
        </w:rPr>
        <w:t>Zorg en Gezondheid (</w:t>
      </w:r>
      <w:r w:rsidR="2508CCD3" w:rsidRPr="00D22A13">
        <w:rPr>
          <w:rFonts w:ascii="FlandersArtSans-Regular" w:hAnsi="FlandersArtSans-Regular"/>
          <w:b/>
          <w:bCs/>
        </w:rPr>
        <w:t>AZG</w:t>
      </w:r>
      <w:r w:rsidRPr="00D22A13">
        <w:rPr>
          <w:rFonts w:ascii="FlandersArtSans-Regular" w:hAnsi="FlandersArtSans-Regular"/>
          <w:b/>
          <w:bCs/>
        </w:rPr>
        <w:t>)</w:t>
      </w:r>
      <w:r w:rsidR="00EE7163" w:rsidRPr="00D22A13">
        <w:rPr>
          <w:rFonts w:ascii="FlandersArtSans-Regular" w:hAnsi="FlandersArtSans-Regular"/>
          <w:b/>
          <w:bCs/>
        </w:rPr>
        <w:t xml:space="preserve">, vertegenwoordigd door de Vlaamse Regering, bij delegatie, in de persoon van de leidend ambtenaar van agentschap zonder rechtspersoonlijkheid </w:t>
      </w:r>
      <w:r w:rsidR="2508CCD3" w:rsidRPr="00D22A13">
        <w:rPr>
          <w:rFonts w:ascii="FlandersArtSans-Regular" w:hAnsi="FlandersArtSans-Regular"/>
          <w:b/>
          <w:bCs/>
        </w:rPr>
        <w:t>AZG</w:t>
      </w:r>
      <w:r w:rsidRPr="00D22A13">
        <w:rPr>
          <w:rFonts w:ascii="FlandersArtSans-Regular" w:hAnsi="FlandersArtSans-Regular"/>
          <w:b/>
          <w:bCs/>
        </w:rPr>
        <w:t xml:space="preserve">, de heer Dirk </w:t>
      </w:r>
      <w:proofErr w:type="spellStart"/>
      <w:r w:rsidRPr="00D22A13">
        <w:rPr>
          <w:rFonts w:ascii="FlandersArtSans-Regular" w:hAnsi="FlandersArtSans-Regular"/>
          <w:b/>
          <w:bCs/>
        </w:rPr>
        <w:t>De</w:t>
      </w:r>
      <w:r w:rsidR="000E6C85" w:rsidRPr="00D22A13">
        <w:rPr>
          <w:rFonts w:ascii="FlandersArtSans-Regular" w:hAnsi="FlandersArtSans-Regular"/>
          <w:b/>
          <w:bCs/>
        </w:rPr>
        <w:t>w</w:t>
      </w:r>
      <w:r w:rsidRPr="00D22A13">
        <w:rPr>
          <w:rFonts w:ascii="FlandersArtSans-Regular" w:hAnsi="FlandersArtSans-Regular"/>
          <w:b/>
          <w:bCs/>
        </w:rPr>
        <w:t>olf</w:t>
      </w:r>
      <w:proofErr w:type="spellEnd"/>
    </w:p>
    <w:bookmarkEnd w:id="0"/>
    <w:p w14:paraId="3E548ABA" w14:textId="38CA02B5" w:rsidR="00EE7163" w:rsidRPr="00D22A13" w:rsidRDefault="00EE7163" w:rsidP="00CA2E18">
      <w:pPr>
        <w:jc w:val="both"/>
        <w:rPr>
          <w:rFonts w:ascii="FlandersArtSans-Regular" w:hAnsi="FlandersArtSans-Regular"/>
          <w:b/>
          <w:bCs/>
        </w:rPr>
      </w:pPr>
      <w:r w:rsidRPr="00D22A13">
        <w:rPr>
          <w:rFonts w:ascii="FlandersArtSans-Regular" w:hAnsi="FlandersArtSans-Regular"/>
          <w:b/>
          <w:bCs/>
        </w:rPr>
        <w:t xml:space="preserve">ingeschreven in het KBO met </w:t>
      </w:r>
      <w:r w:rsidR="00CA2E18" w:rsidRPr="00D22A13">
        <w:rPr>
          <w:rFonts w:ascii="FlandersArtSans-Regular" w:hAnsi="FlandersArtSans-Regular"/>
          <w:b/>
          <w:bCs/>
        </w:rPr>
        <w:t xml:space="preserve">ondernemingsnummer 0316.380.84 </w:t>
      </w:r>
      <w:r w:rsidRPr="00D22A13">
        <w:rPr>
          <w:rFonts w:ascii="FlandersArtSans-Regular" w:hAnsi="FlandersArtSans-Regular"/>
          <w:b/>
          <w:bCs/>
        </w:rPr>
        <w:t>waarvan de administratieve zetel zich bevin</w:t>
      </w:r>
      <w:r w:rsidR="0032314B" w:rsidRPr="00D22A13">
        <w:rPr>
          <w:rFonts w:ascii="FlandersArtSans-Regular" w:hAnsi="FlandersArtSans-Regular"/>
          <w:b/>
          <w:bCs/>
        </w:rPr>
        <w:t xml:space="preserve">dt te </w:t>
      </w:r>
      <w:r w:rsidR="00CA2E18" w:rsidRPr="00D22A13">
        <w:rPr>
          <w:rFonts w:ascii="FlandersArtSans-Regular" w:hAnsi="FlandersArtSans-Regular"/>
          <w:b/>
          <w:bCs/>
        </w:rPr>
        <w:t>Koning Albert</w:t>
      </w:r>
      <w:r w:rsidR="00972D45" w:rsidRPr="00D22A13">
        <w:rPr>
          <w:rFonts w:ascii="FlandersArtSans-Regular" w:hAnsi="FlandersArtSans-Regular"/>
          <w:b/>
          <w:bCs/>
        </w:rPr>
        <w:t xml:space="preserve"> </w:t>
      </w:r>
      <w:r w:rsidR="00CA2E18" w:rsidRPr="00D22A13">
        <w:rPr>
          <w:rFonts w:ascii="FlandersArtSans-Regular" w:hAnsi="FlandersArtSans-Regular"/>
          <w:b/>
          <w:bCs/>
        </w:rPr>
        <w:t>II laan 35 / 33, 1030 Schaarbeek</w:t>
      </w:r>
    </w:p>
    <w:p w14:paraId="4C5ACEF9" w14:textId="77777777" w:rsidR="00EE7163" w:rsidRPr="00B2616D" w:rsidRDefault="00EE7163" w:rsidP="00AF07AC">
      <w:pPr>
        <w:jc w:val="both"/>
        <w:rPr>
          <w:rFonts w:ascii="FlandersArtSans-Regular" w:hAnsi="FlandersArtSans-Regular"/>
          <w:bCs/>
        </w:rPr>
      </w:pPr>
      <w:r w:rsidRPr="00B2616D">
        <w:rPr>
          <w:rFonts w:ascii="FlandersArtSans-Regular" w:hAnsi="FlandersArtSans-Regular"/>
          <w:bCs/>
        </w:rPr>
        <w:t>hierna: “INSTANTIE 1”;</w:t>
      </w:r>
    </w:p>
    <w:bookmarkEnd w:id="1"/>
    <w:p w14:paraId="584C5A57" w14:textId="77777777" w:rsidR="00EE7163" w:rsidRDefault="00EE7163" w:rsidP="00AF07AC">
      <w:pPr>
        <w:jc w:val="both"/>
        <w:rPr>
          <w:rFonts w:ascii="FlandersArtSans-Regular" w:hAnsi="FlandersArtSans-Regular"/>
          <w:b/>
          <w:bCs/>
        </w:rPr>
      </w:pPr>
    </w:p>
    <w:p w14:paraId="19A0DC26" w14:textId="77777777" w:rsidR="006F3FDE" w:rsidRPr="00326857" w:rsidRDefault="006F3FDE" w:rsidP="00AF07AC">
      <w:pPr>
        <w:jc w:val="both"/>
        <w:rPr>
          <w:rFonts w:ascii="FlandersArtSans-Regular" w:hAnsi="FlandersArtSans-Regular"/>
          <w:b/>
        </w:rPr>
      </w:pPr>
      <w:r w:rsidRPr="00326857">
        <w:rPr>
          <w:rFonts w:ascii="FlandersArtSans-Regular" w:hAnsi="FlandersArtSans-Regular"/>
          <w:b/>
        </w:rPr>
        <w:t>EN</w:t>
      </w:r>
    </w:p>
    <w:p w14:paraId="5FE34DB4" w14:textId="0D8B3347" w:rsidR="008E1955" w:rsidRPr="007B644D" w:rsidRDefault="007B644D" w:rsidP="00AF07AC">
      <w:pPr>
        <w:jc w:val="both"/>
        <w:rPr>
          <w:rFonts w:ascii="FlandersArtSans-Regular" w:hAnsi="FlandersArtSans-Regular"/>
          <w:b/>
          <w:bCs/>
        </w:rPr>
      </w:pPr>
      <w:bookmarkStart w:id="2" w:name="_Hlk58321141"/>
      <w:r w:rsidRPr="007B644D">
        <w:rPr>
          <w:rFonts w:ascii="FlandersArtSans-Regular" w:hAnsi="FlandersArtSans-Regular"/>
          <w:b/>
          <w:bCs/>
        </w:rPr>
        <w:t>Stad Hoogstraten</w:t>
      </w:r>
      <w:r w:rsidR="008E1955" w:rsidRPr="007B644D">
        <w:rPr>
          <w:rFonts w:ascii="FlandersArtSans-Regular" w:hAnsi="FlandersArtSans-Regular"/>
          <w:b/>
          <w:bCs/>
        </w:rPr>
        <w:t xml:space="preserve"> met zetel</w:t>
      </w:r>
      <w:r w:rsidRPr="007B644D">
        <w:rPr>
          <w:rFonts w:ascii="FlandersArtSans-Regular" w:hAnsi="FlandersArtSans-Regular"/>
          <w:b/>
          <w:bCs/>
        </w:rPr>
        <w:t xml:space="preserve"> Vrijheid 149, 2320 Hoogstraten</w:t>
      </w:r>
      <w:r w:rsidR="008E1955" w:rsidRPr="007B644D">
        <w:rPr>
          <w:rFonts w:ascii="FlandersArtSans-Regular" w:hAnsi="FlandersArtSans-Regular"/>
          <w:b/>
          <w:bCs/>
        </w:rPr>
        <w:t xml:space="preserve"> vertegenwoordigd door </w:t>
      </w:r>
      <w:r w:rsidRPr="007B644D">
        <w:rPr>
          <w:rFonts w:ascii="FlandersArtSans-Regular" w:hAnsi="FlandersArtSans-Regular"/>
          <w:b/>
          <w:bCs/>
        </w:rPr>
        <w:t>Marc Van Aperen</w:t>
      </w:r>
      <w:r w:rsidR="008E1955" w:rsidRPr="007B644D">
        <w:rPr>
          <w:rFonts w:ascii="FlandersArtSans-Regular" w:hAnsi="FlandersArtSans-Regular"/>
          <w:b/>
          <w:bCs/>
        </w:rPr>
        <w:t xml:space="preserve"> </w:t>
      </w:r>
      <w:r w:rsidRPr="007B644D">
        <w:rPr>
          <w:rFonts w:ascii="FlandersArtSans-Regular" w:hAnsi="FlandersArtSans-Regular"/>
          <w:b/>
          <w:bCs/>
        </w:rPr>
        <w:t xml:space="preserve">(burgemeester) </w:t>
      </w:r>
      <w:r w:rsidR="00AC7155" w:rsidRPr="007B644D">
        <w:rPr>
          <w:rFonts w:ascii="FlandersArtSans-Regular" w:hAnsi="FlandersArtSans-Regular"/>
          <w:b/>
          <w:bCs/>
        </w:rPr>
        <w:t xml:space="preserve">en </w:t>
      </w:r>
      <w:r w:rsidRPr="007B644D">
        <w:rPr>
          <w:rFonts w:ascii="FlandersArtSans-Regular" w:hAnsi="FlandersArtSans-Regular"/>
          <w:b/>
          <w:bCs/>
        </w:rPr>
        <w:t>Joke Verschueren (</w:t>
      </w:r>
      <w:r w:rsidR="00AC7155" w:rsidRPr="007B644D">
        <w:rPr>
          <w:rFonts w:ascii="FlandersArtSans-Regular" w:hAnsi="FlandersArtSans-Regular"/>
          <w:b/>
          <w:bCs/>
        </w:rPr>
        <w:t>algemeen directeur</w:t>
      </w:r>
      <w:r w:rsidRPr="007B644D">
        <w:rPr>
          <w:rFonts w:ascii="FlandersArtSans-Regular" w:hAnsi="FlandersArtSans-Regular"/>
          <w:b/>
          <w:bCs/>
        </w:rPr>
        <w:t>)</w:t>
      </w:r>
      <w:r w:rsidR="00AC7155" w:rsidRPr="007B644D">
        <w:rPr>
          <w:rFonts w:ascii="FlandersArtSans-Regular" w:hAnsi="FlandersArtSans-Regular"/>
          <w:b/>
          <w:bCs/>
        </w:rPr>
        <w:t xml:space="preserve"> </w:t>
      </w:r>
      <w:r w:rsidR="008E1955" w:rsidRPr="007B644D">
        <w:rPr>
          <w:rFonts w:ascii="FlandersArtSans-Regular" w:hAnsi="FlandersArtSans-Regular"/>
          <w:b/>
          <w:bCs/>
        </w:rPr>
        <w:t xml:space="preserve">in uitvoering van het </w:t>
      </w:r>
      <w:r w:rsidR="004379E3">
        <w:rPr>
          <w:rFonts w:ascii="FlandersArtSans-Regular" w:hAnsi="FlandersArtSans-Regular"/>
          <w:b/>
          <w:bCs/>
        </w:rPr>
        <w:t xml:space="preserve">burgemeestersbesluit </w:t>
      </w:r>
      <w:r w:rsidR="008E1955" w:rsidRPr="007B644D">
        <w:rPr>
          <w:rFonts w:ascii="FlandersArtSans-Regular" w:hAnsi="FlandersArtSans-Regular"/>
          <w:b/>
          <w:bCs/>
        </w:rPr>
        <w:t xml:space="preserve">d.d. </w:t>
      </w:r>
      <w:r w:rsidR="00E0223E">
        <w:rPr>
          <w:rFonts w:ascii="FlandersArtSans-Regular" w:hAnsi="FlandersArtSans-Regular"/>
          <w:b/>
          <w:bCs/>
        </w:rPr>
        <w:t>14</w:t>
      </w:r>
      <w:r w:rsidR="00E1544C">
        <w:rPr>
          <w:rFonts w:ascii="FlandersArtSans-Regular" w:hAnsi="FlandersArtSans-Regular"/>
          <w:b/>
          <w:bCs/>
        </w:rPr>
        <w:t xml:space="preserve"> januari </w:t>
      </w:r>
      <w:r w:rsidR="00E0223E">
        <w:rPr>
          <w:rFonts w:ascii="FlandersArtSans-Regular" w:hAnsi="FlandersArtSans-Regular"/>
          <w:b/>
          <w:bCs/>
        </w:rPr>
        <w:t>2021</w:t>
      </w:r>
      <w:r w:rsidR="004379E3">
        <w:rPr>
          <w:rFonts w:ascii="FlandersArtSans-Regular" w:hAnsi="FlandersArtSans-Regular"/>
          <w:b/>
          <w:bCs/>
        </w:rPr>
        <w:t>.</w:t>
      </w:r>
      <w:bookmarkStart w:id="3" w:name="_GoBack"/>
      <w:bookmarkEnd w:id="3"/>
    </w:p>
    <w:p w14:paraId="6586EAED" w14:textId="7090C80B" w:rsidR="00283262" w:rsidRPr="007B644D" w:rsidRDefault="00AF0DD4" w:rsidP="00AF07AC">
      <w:pPr>
        <w:jc w:val="both"/>
        <w:rPr>
          <w:rFonts w:ascii="FlandersArtSans-Regular" w:hAnsi="FlandersArtSans-Regular"/>
          <w:b/>
          <w:bCs/>
          <w:lang w:val="nl-NL"/>
        </w:rPr>
      </w:pPr>
      <w:r w:rsidRPr="007B644D">
        <w:rPr>
          <w:rFonts w:ascii="FlandersArtSans-Regular" w:hAnsi="FlandersArtSans-Regular"/>
          <w:b/>
          <w:bCs/>
          <w:lang w:val="nl-NL"/>
        </w:rPr>
        <w:t xml:space="preserve">ingeschreven </w:t>
      </w:r>
      <w:r w:rsidR="00AA6503" w:rsidRPr="007B644D">
        <w:rPr>
          <w:rFonts w:ascii="FlandersArtSans-Regular" w:hAnsi="FlandersArtSans-Regular"/>
          <w:b/>
          <w:bCs/>
          <w:lang w:val="nl-NL"/>
        </w:rPr>
        <w:t>in het KBO met nummer</w:t>
      </w:r>
      <w:r w:rsidR="007B644D" w:rsidRPr="007B644D">
        <w:rPr>
          <w:rFonts w:ascii="FlandersArtSans-Regular" w:hAnsi="FlandersArtSans-Regular"/>
          <w:b/>
          <w:bCs/>
          <w:lang w:val="nl-NL"/>
        </w:rPr>
        <w:t xml:space="preserve"> 0207.502.202</w:t>
      </w:r>
      <w:r w:rsidR="00AA6503" w:rsidRPr="007B644D">
        <w:rPr>
          <w:rFonts w:ascii="FlandersArtSans-Regular" w:hAnsi="FlandersArtSans-Regular"/>
          <w:b/>
          <w:bCs/>
          <w:lang w:val="nl-NL"/>
        </w:rPr>
        <w:t xml:space="preserve"> </w:t>
      </w:r>
      <w:r w:rsidRPr="007B644D">
        <w:rPr>
          <w:rFonts w:ascii="FlandersArtSans-Regular" w:hAnsi="FlandersArtSans-Regular"/>
          <w:b/>
          <w:bCs/>
          <w:lang w:val="nl-NL"/>
        </w:rPr>
        <w:t>waarvan de administratieve zetel zich bevin</w:t>
      </w:r>
      <w:r w:rsidR="0032314B" w:rsidRPr="007B644D">
        <w:rPr>
          <w:rFonts w:ascii="FlandersArtSans-Regular" w:hAnsi="FlandersArtSans-Regular"/>
          <w:b/>
          <w:bCs/>
          <w:lang w:val="nl-NL"/>
        </w:rPr>
        <w:t>dt te</w:t>
      </w:r>
      <w:r w:rsidR="007B644D" w:rsidRPr="007B644D">
        <w:rPr>
          <w:rFonts w:ascii="FlandersArtSans-Regular" w:hAnsi="FlandersArtSans-Regular"/>
          <w:b/>
          <w:bCs/>
          <w:lang w:val="nl-NL"/>
        </w:rPr>
        <w:t xml:space="preserve"> Vrijheid 149, 2320 Hoogstraten</w:t>
      </w:r>
    </w:p>
    <w:p w14:paraId="33FFA6EB" w14:textId="107C3557" w:rsidR="006F3FDE" w:rsidRPr="00B2616D" w:rsidRDefault="008A223A" w:rsidP="00AF07AC">
      <w:pPr>
        <w:jc w:val="both"/>
        <w:rPr>
          <w:rFonts w:ascii="FlandersArtSans-Regular" w:hAnsi="FlandersArtSans-Regular"/>
        </w:rPr>
      </w:pPr>
      <w:r w:rsidRPr="00B2616D">
        <w:rPr>
          <w:rFonts w:ascii="FlandersArtSans-Regular" w:hAnsi="FlandersArtSans-Regular"/>
        </w:rPr>
        <w:t>hierna</w:t>
      </w:r>
      <w:r w:rsidR="00283262" w:rsidRPr="00B2616D">
        <w:rPr>
          <w:rFonts w:ascii="FlandersArtSans-Regular" w:hAnsi="FlandersArtSans-Regular"/>
        </w:rPr>
        <w:t>: “</w:t>
      </w:r>
      <w:r w:rsidR="002D719B" w:rsidRPr="00B2616D">
        <w:rPr>
          <w:rFonts w:ascii="FlandersArtSans-Regular" w:hAnsi="FlandersArtSans-Regular"/>
        </w:rPr>
        <w:t xml:space="preserve">INSTANTIE </w:t>
      </w:r>
      <w:r w:rsidR="00283262" w:rsidRPr="00B2616D">
        <w:rPr>
          <w:rFonts w:ascii="FlandersArtSans-Regular" w:hAnsi="FlandersArtSans-Regular"/>
        </w:rPr>
        <w:t>2</w:t>
      </w:r>
      <w:r w:rsidR="006F3FDE" w:rsidRPr="00B2616D">
        <w:rPr>
          <w:rFonts w:ascii="FlandersArtSans-Regular" w:hAnsi="FlandersArtSans-Regular"/>
        </w:rPr>
        <w:t>”;</w:t>
      </w:r>
    </w:p>
    <w:p w14:paraId="0686ECC1" w14:textId="56B7CA39" w:rsidR="006F3FDE" w:rsidRDefault="002F4982" w:rsidP="00AF07AC">
      <w:pPr>
        <w:jc w:val="both"/>
        <w:rPr>
          <w:rFonts w:ascii="FlandersArtSans-Regular" w:hAnsi="FlandersArtSans-Regular"/>
        </w:rPr>
      </w:pPr>
      <w:r w:rsidRPr="00326857">
        <w:rPr>
          <w:rFonts w:ascii="FlandersArtSans-Regular" w:hAnsi="FlandersArtSans-Regular"/>
        </w:rPr>
        <w:t>[</w:t>
      </w:r>
      <w:r w:rsidR="002D719B" w:rsidRPr="00326857">
        <w:rPr>
          <w:rFonts w:ascii="FlandersArtSans-Regular" w:hAnsi="FlandersArtSans-Regular"/>
        </w:rPr>
        <w:t>INSTANTIE</w:t>
      </w:r>
      <w:r w:rsidRPr="00326857">
        <w:rPr>
          <w:rFonts w:ascii="FlandersArtSans-Regular" w:hAnsi="FlandersArtSans-Regular"/>
        </w:rPr>
        <w:t xml:space="preserve"> 1] en [</w:t>
      </w:r>
      <w:r w:rsidR="002D719B" w:rsidRPr="00326857">
        <w:rPr>
          <w:rFonts w:ascii="FlandersArtSans-Regular" w:hAnsi="FlandersArtSans-Regular"/>
        </w:rPr>
        <w:t>INSTANTIE</w:t>
      </w:r>
      <w:r w:rsidRPr="00326857">
        <w:rPr>
          <w:rFonts w:ascii="FlandersArtSans-Regular" w:hAnsi="FlandersArtSans-Regular"/>
        </w:rPr>
        <w:t xml:space="preserve"> 2]</w:t>
      </w:r>
      <w:r w:rsidR="006F3FDE" w:rsidRPr="00326857">
        <w:rPr>
          <w:rFonts w:ascii="FlandersArtSans-Regular" w:hAnsi="FlandersArtSans-Regular"/>
        </w:rPr>
        <w:t xml:space="preserve"> worden hieronder ook wel a</w:t>
      </w:r>
      <w:r w:rsidR="00FA2FC6" w:rsidRPr="00326857">
        <w:rPr>
          <w:rFonts w:ascii="FlandersArtSans-Regular" w:hAnsi="FlandersArtSans-Regular"/>
        </w:rPr>
        <w:t>fzonderlijk aangeduid als een “partij” of gezamenlijk als de “p</w:t>
      </w:r>
      <w:r w:rsidR="006F3FDE" w:rsidRPr="00326857">
        <w:rPr>
          <w:rFonts w:ascii="FlandersArtSans-Regular" w:hAnsi="FlandersArtSans-Regular"/>
        </w:rPr>
        <w:t>artijen”;</w:t>
      </w:r>
    </w:p>
    <w:bookmarkEnd w:id="2"/>
    <w:p w14:paraId="279E3C7D" w14:textId="77777777" w:rsidR="00784BB3" w:rsidRPr="00326857" w:rsidRDefault="00784BB3" w:rsidP="00AF07AC">
      <w:pPr>
        <w:jc w:val="both"/>
        <w:rPr>
          <w:rFonts w:ascii="FlandersArtSans-Regular" w:hAnsi="FlandersArtSans-Regular"/>
        </w:rPr>
      </w:pPr>
    </w:p>
    <w:p w14:paraId="76C284A1" w14:textId="77777777" w:rsidR="006F3FDE" w:rsidRPr="00326857" w:rsidRDefault="006F3FDE" w:rsidP="00AF07AC">
      <w:pPr>
        <w:jc w:val="both"/>
        <w:rPr>
          <w:rFonts w:ascii="FlandersArtSans-Regular" w:hAnsi="FlandersArtSans-Regular"/>
          <w:b/>
        </w:rPr>
      </w:pPr>
      <w:r w:rsidRPr="00326857">
        <w:rPr>
          <w:rFonts w:ascii="FlandersArtSans-Regular" w:hAnsi="FlandersArtSans-Regular"/>
          <w:b/>
        </w:rPr>
        <w:t>NA TE HEBBEN UITEENGEZET</w:t>
      </w:r>
    </w:p>
    <w:p w14:paraId="1F67040F" w14:textId="77777777" w:rsidR="006F3FDE" w:rsidRPr="0097298A" w:rsidRDefault="006F3FDE" w:rsidP="00AF07AC">
      <w:pPr>
        <w:jc w:val="both"/>
        <w:rPr>
          <w:rFonts w:ascii="FlandersArtSans-Regular" w:hAnsi="FlandersArtSans-Regular"/>
        </w:rPr>
      </w:pPr>
    </w:p>
    <w:p w14:paraId="4E13844C" w14:textId="4D72B8F4" w:rsidR="006F3FDE" w:rsidRPr="0097298A" w:rsidRDefault="00CA2E18" w:rsidP="68E5B721">
      <w:pPr>
        <w:pStyle w:val="Lijstalinea"/>
        <w:numPr>
          <w:ilvl w:val="0"/>
          <w:numId w:val="13"/>
        </w:numPr>
        <w:jc w:val="both"/>
        <w:rPr>
          <w:rFonts w:eastAsiaTheme="minorEastAsia"/>
        </w:rPr>
      </w:pPr>
      <w:r w:rsidRPr="0097298A">
        <w:rPr>
          <w:rFonts w:ascii="FlandersArtSans-Regular" w:hAnsi="FlandersArtSans-Regular"/>
        </w:rPr>
        <w:t xml:space="preserve">Het </w:t>
      </w:r>
      <w:r w:rsidR="1B7B12EA" w:rsidRPr="0097298A">
        <w:rPr>
          <w:rFonts w:ascii="FlandersArtSans-Regular" w:hAnsi="FlandersArtSans-Regular"/>
        </w:rPr>
        <w:t>Agentschap</w:t>
      </w:r>
      <w:r w:rsidR="002F7DB3" w:rsidRPr="0097298A">
        <w:rPr>
          <w:rFonts w:ascii="FlandersArtSans-Regular" w:hAnsi="FlandersArtSans-Regular"/>
        </w:rPr>
        <w:t xml:space="preserve"> </w:t>
      </w:r>
      <w:r w:rsidRPr="0097298A">
        <w:rPr>
          <w:rFonts w:ascii="FlandersArtSans-Regular" w:hAnsi="FlandersArtSans-Regular"/>
        </w:rPr>
        <w:t>Zorg en Gezondheid (</w:t>
      </w:r>
      <w:r w:rsidR="2508CCD3" w:rsidRPr="0097298A">
        <w:rPr>
          <w:rFonts w:ascii="FlandersArtSans-Regular" w:hAnsi="FlandersArtSans-Regular"/>
        </w:rPr>
        <w:t>AZG</w:t>
      </w:r>
      <w:r w:rsidRPr="0097298A">
        <w:rPr>
          <w:rFonts w:ascii="FlandersArtSans-Regular" w:hAnsi="FlandersArtSans-Regular"/>
        </w:rPr>
        <w:t xml:space="preserve">) is een </w:t>
      </w:r>
      <w:r w:rsidR="00784BB3" w:rsidRPr="0097298A">
        <w:rPr>
          <w:rFonts w:ascii="FlandersArtSans-Regular" w:hAnsi="FlandersArtSans-Regular"/>
        </w:rPr>
        <w:t>intern verzelfstandigd agentschap zonder rechtspersoonlijkheid</w:t>
      </w:r>
      <w:r w:rsidR="008E60C3" w:rsidRPr="0097298A">
        <w:rPr>
          <w:rFonts w:ascii="FlandersArtSans-Regular" w:hAnsi="FlandersArtSans-Regular"/>
        </w:rPr>
        <w:t>,</w:t>
      </w:r>
      <w:r w:rsidRPr="0097298A">
        <w:rPr>
          <w:rFonts w:ascii="FlandersArtSans-Regular" w:hAnsi="FlandersArtSans-Regular"/>
        </w:rPr>
        <w:t xml:space="preserve"> </w:t>
      </w:r>
      <w:r w:rsidR="008E60C3" w:rsidRPr="0097298A">
        <w:rPr>
          <w:rFonts w:ascii="FlandersArtSans-Regular" w:hAnsi="FlandersArtSans-Regular"/>
        </w:rPr>
        <w:t>opgericht bij het besluit van de Vlaamse Regering van 7 mei 2004 tot oprichting van het intern verzelfstandigd agentschap "Zorg en Gezondheid"</w:t>
      </w:r>
      <w:r w:rsidR="00720053" w:rsidRPr="0097298A">
        <w:rPr>
          <w:rFonts w:ascii="FlandersArtSans-Regular" w:hAnsi="FlandersArtSans-Regular"/>
        </w:rPr>
        <w:t>.</w:t>
      </w:r>
    </w:p>
    <w:p w14:paraId="174D50DE" w14:textId="63ACE07B" w:rsidR="00720053" w:rsidRPr="00063226" w:rsidRDefault="00720053" w:rsidP="00A14889">
      <w:pPr>
        <w:pStyle w:val="Lijstalinea"/>
        <w:numPr>
          <w:ilvl w:val="0"/>
          <w:numId w:val="13"/>
        </w:numPr>
        <w:jc w:val="both"/>
        <w:rPr>
          <w:rFonts w:eastAsiaTheme="minorEastAsia"/>
        </w:rPr>
      </w:pPr>
      <w:r w:rsidRPr="00A14889">
        <w:rPr>
          <w:rFonts w:ascii="FlandersArtSans-Regular" w:hAnsi="FlandersArtSans-Regular"/>
        </w:rPr>
        <w:t>De gemeente</w:t>
      </w:r>
      <w:r w:rsidR="006F3FDE" w:rsidRPr="00A14889">
        <w:rPr>
          <w:rFonts w:ascii="FlandersArtSans-Regular" w:hAnsi="FlandersArtSans-Regular"/>
        </w:rPr>
        <w:t xml:space="preserve"> is </w:t>
      </w:r>
      <w:r w:rsidRPr="00A14889">
        <w:rPr>
          <w:rFonts w:ascii="FlandersArtSans-Regular" w:hAnsi="FlandersArtSans-Regular"/>
        </w:rPr>
        <w:t xml:space="preserve">een </w:t>
      </w:r>
      <w:r w:rsidR="000679D4" w:rsidRPr="00A14889">
        <w:rPr>
          <w:rFonts w:ascii="FlandersArtSans-Regular" w:hAnsi="FlandersArtSans-Regular"/>
        </w:rPr>
        <w:t xml:space="preserve">lokale overheid waarvan </w:t>
      </w:r>
      <w:r w:rsidR="00C11B48" w:rsidRPr="00A14889">
        <w:rPr>
          <w:rFonts w:ascii="FlandersArtSans-Regular" w:hAnsi="FlandersArtSans-Regular"/>
        </w:rPr>
        <w:t xml:space="preserve">de </w:t>
      </w:r>
      <w:r w:rsidR="000679D4" w:rsidRPr="00A14889">
        <w:rPr>
          <w:rFonts w:ascii="FlandersArtSans-Regular" w:hAnsi="FlandersArtSans-Regular"/>
        </w:rPr>
        <w:t xml:space="preserve">werking is vastgelegd </w:t>
      </w:r>
      <w:r w:rsidR="00C11B48" w:rsidRPr="00A14889">
        <w:rPr>
          <w:rFonts w:ascii="FlandersArtSans-Regular" w:hAnsi="FlandersArtSans-Regular"/>
        </w:rPr>
        <w:t xml:space="preserve">in het decreet van 22 december 2017 over het lokaal bestuur (hierna decreet over het lokaal bestuur). </w:t>
      </w:r>
    </w:p>
    <w:p w14:paraId="0087C53B" w14:textId="71B0CED9" w:rsidR="00732D5A" w:rsidRPr="0097298A" w:rsidRDefault="00732D5A" w:rsidP="00732D5A">
      <w:pPr>
        <w:ind w:left="708" w:hanging="708"/>
        <w:jc w:val="both"/>
        <w:rPr>
          <w:rFonts w:ascii="FlandersArtSans-Regular" w:hAnsi="FlandersArtSans-Regular"/>
        </w:rPr>
      </w:pPr>
    </w:p>
    <w:p w14:paraId="26FC417C" w14:textId="77777777" w:rsidR="00C61AA7" w:rsidRPr="0097298A" w:rsidRDefault="00C61AA7" w:rsidP="00732D5A">
      <w:pPr>
        <w:ind w:left="708" w:hanging="708"/>
        <w:jc w:val="both"/>
        <w:rPr>
          <w:rFonts w:ascii="FlandersArtSans-Regular" w:hAnsi="FlandersArtSans-Regular"/>
        </w:rPr>
      </w:pPr>
    </w:p>
    <w:p w14:paraId="3FB49DFE" w14:textId="77777777" w:rsidR="00C61AA7" w:rsidRPr="0097298A" w:rsidRDefault="00C61AA7" w:rsidP="00732D5A">
      <w:pPr>
        <w:ind w:left="708" w:hanging="708"/>
        <w:jc w:val="both"/>
        <w:rPr>
          <w:rFonts w:ascii="FlandersArtSans-Regular" w:hAnsi="FlandersArtSans-Regular"/>
        </w:rPr>
      </w:pPr>
    </w:p>
    <w:p w14:paraId="4ABEE4A8" w14:textId="6CF4FFB2" w:rsidR="00720053" w:rsidRPr="0097298A" w:rsidRDefault="00C61AA7" w:rsidP="00720053">
      <w:pPr>
        <w:ind w:left="708" w:hanging="708"/>
        <w:jc w:val="both"/>
        <w:rPr>
          <w:rFonts w:ascii="FlandersArtSans-Regular" w:hAnsi="FlandersArtSans-Regular"/>
        </w:rPr>
      </w:pPr>
      <w:r w:rsidRPr="0097298A">
        <w:rPr>
          <w:rFonts w:ascii="FlandersArtSans-Regular" w:hAnsi="FlandersArtSans-Regular"/>
        </w:rPr>
        <w:lastRenderedPageBreak/>
        <w:t>C</w:t>
      </w:r>
      <w:r w:rsidR="00520FAC" w:rsidRPr="0097298A">
        <w:rPr>
          <w:rFonts w:ascii="FlandersArtSans-Regular" w:hAnsi="FlandersArtSans-Regular"/>
        </w:rPr>
        <w:t>.</w:t>
      </w:r>
      <w:r w:rsidR="00520FAC" w:rsidRPr="0097298A">
        <w:rPr>
          <w:rFonts w:ascii="FlandersArtSans-Regular" w:hAnsi="FlandersArtSans-Regular"/>
        </w:rPr>
        <w:tab/>
      </w:r>
      <w:r w:rsidRPr="0097298A">
        <w:rPr>
          <w:rFonts w:ascii="FlandersArtSans-Regular" w:hAnsi="FlandersArtSans-Regular"/>
        </w:rPr>
        <w:t>C</w:t>
      </w:r>
      <w:r w:rsidR="00720053" w:rsidRPr="0097298A">
        <w:rPr>
          <w:rFonts w:ascii="FlandersArtSans-Regular" w:hAnsi="FlandersArtSans-Regular"/>
          <w:b/>
          <w:bCs/>
        </w:rPr>
        <w:t>1</w:t>
      </w:r>
      <w:r w:rsidR="00720053" w:rsidRPr="0097298A">
        <w:rPr>
          <w:rFonts w:ascii="FlandersArtSans-Regular" w:hAnsi="FlandersArtSans-Regular"/>
        </w:rPr>
        <w:t xml:space="preserve"> RECHTSGROND VAN DE GEPLANDE GEGEVENSSTROOM</w:t>
      </w:r>
    </w:p>
    <w:p w14:paraId="02F81B9B" w14:textId="771514D7" w:rsidR="00B43676" w:rsidRPr="00CC4326" w:rsidRDefault="00140EDC" w:rsidP="00732D5A">
      <w:pPr>
        <w:ind w:left="708"/>
        <w:jc w:val="both"/>
        <w:rPr>
          <w:rFonts w:ascii="FlandersArtSans-Regular" w:hAnsi="FlandersArtSans-Regular"/>
        </w:rPr>
      </w:pPr>
      <w:r>
        <w:rPr>
          <w:rFonts w:ascii="FlandersArtSans-Regular" w:hAnsi="FlandersArtSans-Regular"/>
        </w:rPr>
        <w:t>Artikel</w:t>
      </w:r>
      <w:r w:rsidR="00720053" w:rsidRPr="0097298A">
        <w:rPr>
          <w:rFonts w:ascii="FlandersArtSans-Regular" w:hAnsi="FlandersArtSans-Regular"/>
        </w:rPr>
        <w:t xml:space="preserve"> 34/1 van het </w:t>
      </w:r>
      <w:r w:rsidR="00B43676" w:rsidRPr="0097298A">
        <w:rPr>
          <w:rFonts w:ascii="FlandersArtSans-Regular" w:hAnsi="FlandersArtSans-Regular"/>
        </w:rPr>
        <w:t>d</w:t>
      </w:r>
      <w:r w:rsidR="00720053" w:rsidRPr="0097298A">
        <w:rPr>
          <w:rFonts w:ascii="FlandersArtSans-Regular" w:hAnsi="FlandersArtSans-Regular"/>
        </w:rPr>
        <w:t xml:space="preserve">ecreet </w:t>
      </w:r>
      <w:r w:rsidR="00B43676" w:rsidRPr="0097298A">
        <w:rPr>
          <w:rFonts w:ascii="FlandersArtSans-Regular" w:hAnsi="FlandersArtSans-Regular"/>
        </w:rPr>
        <w:t xml:space="preserve">van 21 november 2003 </w:t>
      </w:r>
      <w:r w:rsidR="00720053" w:rsidRPr="0097298A">
        <w:rPr>
          <w:rFonts w:ascii="FlandersArtSans-Regular" w:hAnsi="FlandersArtSans-Regular"/>
        </w:rPr>
        <w:t>betreffende het preventieve gezondheidsbeleid</w:t>
      </w:r>
      <w:r w:rsidR="00394A8F" w:rsidRPr="0097298A">
        <w:rPr>
          <w:rFonts w:ascii="FlandersArtSans-Regular" w:hAnsi="FlandersArtSans-Regular"/>
        </w:rPr>
        <w:t xml:space="preserve"> (hierna het decreet van 21 november 2003 te noemen)</w:t>
      </w:r>
      <w:r w:rsidR="00720053" w:rsidRPr="0097298A">
        <w:rPr>
          <w:rFonts w:ascii="FlandersArtSans-Regular" w:hAnsi="FlandersArtSans-Regular"/>
        </w:rPr>
        <w:t xml:space="preserve"> </w:t>
      </w:r>
      <w:r w:rsidR="00C754F8">
        <w:rPr>
          <w:rFonts w:ascii="FlandersArtSans-Regular" w:hAnsi="FlandersArtSans-Regular"/>
        </w:rPr>
        <w:t xml:space="preserve">en artikel 2 van het </w:t>
      </w:r>
      <w:r w:rsidR="00F16381">
        <w:rPr>
          <w:rFonts w:ascii="FlandersArtSans-Regular" w:hAnsi="FlandersArtSans-Regular"/>
        </w:rPr>
        <w:t>b</w:t>
      </w:r>
      <w:r w:rsidR="00C754F8">
        <w:rPr>
          <w:rFonts w:ascii="FlandersArtSans-Regular" w:hAnsi="FlandersArtSans-Regular"/>
        </w:rPr>
        <w:t xml:space="preserve">esluit Vlaamse Regering </w:t>
      </w:r>
      <w:r w:rsidR="00DB0B25">
        <w:rPr>
          <w:rFonts w:ascii="FlandersArtSans-Regular" w:hAnsi="FlandersArtSans-Regular"/>
        </w:rPr>
        <w:t xml:space="preserve">8 januari 2021 </w:t>
      </w:r>
      <w:r w:rsidR="00440007" w:rsidRPr="00440007">
        <w:rPr>
          <w:rFonts w:ascii="FlandersArtSans-Regular" w:hAnsi="FlandersArtSans-Regular"/>
        </w:rPr>
        <w:t>tot uitvoering van artikel 34/1, tweede lid, en artikel 47/1 van het decreet van 21 november 2003 betreffende het preventieve gezondheidsbeleid en tot wijziging van het besluit van de Vlaamse Regering van 12 juni 2020 tot uitvoering van het decreet van 29 mei 2020 tot organisatie van de meldingsplicht en het contactonderzoek in het kader van COVID-19</w:t>
      </w:r>
      <w:r w:rsidR="00440007">
        <w:rPr>
          <w:rFonts w:ascii="FlandersArtSans-Regular" w:hAnsi="FlandersArtSans-Regular"/>
        </w:rPr>
        <w:t>, maken</w:t>
      </w:r>
      <w:r w:rsidR="00440007" w:rsidRPr="0097298A">
        <w:rPr>
          <w:rFonts w:ascii="FlandersArtSans-Regular" w:hAnsi="FlandersArtSans-Regular"/>
        </w:rPr>
        <w:t xml:space="preserve"> </w:t>
      </w:r>
      <w:r w:rsidR="00732D5A" w:rsidRPr="0097298A">
        <w:rPr>
          <w:rFonts w:ascii="FlandersArtSans-Regular" w:hAnsi="FlandersArtSans-Regular"/>
        </w:rPr>
        <w:t xml:space="preserve">gegevensdeling mogelijk tussen enerzijds </w:t>
      </w:r>
      <w:r w:rsidR="00440007">
        <w:rPr>
          <w:rFonts w:ascii="FlandersArtSans-Regular" w:hAnsi="FlandersArtSans-Regular"/>
        </w:rPr>
        <w:t>het agentschap Zorg en Gezondheid</w:t>
      </w:r>
      <w:r w:rsidR="00732D5A" w:rsidRPr="0097298A">
        <w:rPr>
          <w:rFonts w:ascii="FlandersArtSans-Regular" w:hAnsi="FlandersArtSans-Regular"/>
        </w:rPr>
        <w:t xml:space="preserve"> en anderzijds de gemeente van </w:t>
      </w:r>
      <w:r w:rsidR="00732D5A" w:rsidRPr="00CC4326">
        <w:rPr>
          <w:rFonts w:ascii="FlandersArtSans-Regular" w:hAnsi="FlandersArtSans-Regular"/>
        </w:rPr>
        <w:t xml:space="preserve">de hoofdverblijfplaats of een andere gepaste plaats waar die personen in tijdelijke afzondering gaan, </w:t>
      </w:r>
      <w:r w:rsidR="00A615EE" w:rsidRPr="00CC4326">
        <w:rPr>
          <w:rFonts w:ascii="FlandersArtSans-Regular" w:hAnsi="FlandersArtSans-Regular"/>
        </w:rPr>
        <w:t xml:space="preserve">waaraan de persoonsgegevens worden bezorgd, </w:t>
      </w:r>
      <w:r w:rsidR="00B43676" w:rsidRPr="00CC4326">
        <w:rPr>
          <w:rFonts w:ascii="FlandersArtSans-Regular" w:hAnsi="FlandersArtSans-Regular"/>
        </w:rPr>
        <w:t>met het oog op de handhaving van de maatregel, vermeld in artikel 47/1 van hetzelfde decreet. De gemeente is in het voormelde artikel 34/1</w:t>
      </w:r>
      <w:r w:rsidR="00A615EE" w:rsidRPr="00CC4326">
        <w:rPr>
          <w:rFonts w:ascii="FlandersArtSans-Regular" w:hAnsi="FlandersArtSans-Regular"/>
        </w:rPr>
        <w:t xml:space="preserve"> aangewezen als verwerkingsverantwoordelijke voor de verwerking van de persoonsgegevens die ze op basis van deze bepaling heeft ontvangen.</w:t>
      </w:r>
    </w:p>
    <w:p w14:paraId="16F125AA" w14:textId="37232DF7" w:rsidR="00720053" w:rsidRDefault="00C61AA7" w:rsidP="00720053">
      <w:pPr>
        <w:ind w:left="708"/>
        <w:jc w:val="both"/>
        <w:rPr>
          <w:rFonts w:ascii="FlandersArtSans-Regular" w:hAnsi="FlandersArtSans-Regular"/>
        </w:rPr>
      </w:pPr>
      <w:r>
        <w:rPr>
          <w:rFonts w:ascii="FlandersArtSans-Regular" w:hAnsi="FlandersArtSans-Regular"/>
          <w:b/>
        </w:rPr>
        <w:t>C</w:t>
      </w:r>
      <w:r w:rsidR="00083C00" w:rsidRPr="00AF07AC">
        <w:rPr>
          <w:rFonts w:ascii="FlandersArtSans-Regular" w:hAnsi="FlandersArtSans-Regular"/>
          <w:b/>
        </w:rPr>
        <w:t>2</w:t>
      </w:r>
      <w:r w:rsidR="00083C00" w:rsidRPr="00AF07AC">
        <w:rPr>
          <w:rFonts w:ascii="FlandersArtSans-Regular" w:hAnsi="FlandersArtSans-Regular"/>
        </w:rPr>
        <w:t xml:space="preserve">. </w:t>
      </w:r>
      <w:r w:rsidR="00520FAC" w:rsidRPr="00AF07AC">
        <w:rPr>
          <w:rFonts w:ascii="FlandersArtSans-Regular" w:hAnsi="FlandersArtSans-Regular"/>
        </w:rPr>
        <w:t>VERLOOP VAN DE GEPLANDE GEGEVENSSTROOM</w:t>
      </w:r>
    </w:p>
    <w:p w14:paraId="093EA7B7" w14:textId="16EAA88E" w:rsidR="00732D5A" w:rsidRPr="00732D5A" w:rsidRDefault="00B43676" w:rsidP="00394A8F">
      <w:pPr>
        <w:ind w:left="708"/>
        <w:jc w:val="both"/>
        <w:rPr>
          <w:rFonts w:ascii="FlandersArtSans-Regular" w:hAnsi="FlandersArtSans-Regular"/>
        </w:rPr>
      </w:pPr>
      <w:bookmarkStart w:id="4" w:name="_Hlk58331309"/>
      <w:r>
        <w:rPr>
          <w:rFonts w:ascii="FlandersArtSans-Regular" w:hAnsi="FlandersArtSans-Regular"/>
        </w:rPr>
        <w:t>De</w:t>
      </w:r>
      <w:r w:rsidR="00732D5A" w:rsidRPr="00732D5A">
        <w:rPr>
          <w:rFonts w:ascii="FlandersArtSans-Regular" w:hAnsi="FlandersArtSans-Regular"/>
        </w:rPr>
        <w:t xml:space="preserve"> meldingsplicht van COVID-19</w:t>
      </w:r>
      <w:r w:rsidR="00732D5A">
        <w:rPr>
          <w:rFonts w:ascii="FlandersArtSans-Regular" w:hAnsi="FlandersArtSans-Regular"/>
        </w:rPr>
        <w:t xml:space="preserve"> vindt </w:t>
      </w:r>
      <w:r w:rsidR="00732D5A" w:rsidRPr="00732D5A">
        <w:rPr>
          <w:rFonts w:ascii="FlandersArtSans-Regular" w:hAnsi="FlandersArtSans-Regular"/>
        </w:rPr>
        <w:t>zijn rechtsgrond in het decreet van 21 november 2003</w:t>
      </w:r>
      <w:r w:rsidR="00732D5A">
        <w:rPr>
          <w:rFonts w:ascii="FlandersArtSans-Regular" w:hAnsi="FlandersArtSans-Regular"/>
        </w:rPr>
        <w:t xml:space="preserve">. </w:t>
      </w:r>
      <w:r>
        <w:rPr>
          <w:rFonts w:ascii="FlandersArtSans-Regular" w:hAnsi="FlandersArtSans-Regular"/>
        </w:rPr>
        <w:t>A</w:t>
      </w:r>
      <w:r w:rsidR="00732D5A" w:rsidRPr="00732D5A">
        <w:rPr>
          <w:rFonts w:ascii="FlandersArtSans-Regular" w:hAnsi="FlandersArtSans-Regular"/>
        </w:rPr>
        <w:t xml:space="preserve">rtikel </w:t>
      </w:r>
      <w:r>
        <w:rPr>
          <w:rFonts w:ascii="FlandersArtSans-Regular" w:hAnsi="FlandersArtSans-Regular"/>
        </w:rPr>
        <w:t>6, §1, van het</w:t>
      </w:r>
      <w:r w:rsidR="00394A8F" w:rsidRPr="00394A8F">
        <w:rPr>
          <w:rFonts w:ascii="FlandersArtSans-Regular" w:hAnsi="FlandersArtSans-Regular"/>
        </w:rPr>
        <w:t xml:space="preserve"> samenwerkingsakkoord</w:t>
      </w:r>
      <w:r w:rsidR="00394A8F">
        <w:rPr>
          <w:rFonts w:ascii="FlandersArtSans-Regular" w:hAnsi="FlandersArtSans-Regular"/>
        </w:rPr>
        <w:t xml:space="preserve"> </w:t>
      </w:r>
      <w:r w:rsidR="00394A8F" w:rsidRPr="00394A8F">
        <w:rPr>
          <w:rFonts w:ascii="FlandersArtSans-Regular" w:hAnsi="FlandersArtSans-Regular"/>
        </w:rPr>
        <w:t>van 25 augustus 2020 tussen de Federale Staat, de Vlaamse Gemeenschap,</w:t>
      </w:r>
      <w:r w:rsidR="00394A8F">
        <w:rPr>
          <w:rFonts w:ascii="FlandersArtSans-Regular" w:hAnsi="FlandersArtSans-Regular"/>
        </w:rPr>
        <w:t xml:space="preserve"> </w:t>
      </w:r>
      <w:r w:rsidR="00394A8F" w:rsidRPr="00394A8F">
        <w:rPr>
          <w:rFonts w:ascii="FlandersArtSans-Regular" w:hAnsi="FlandersArtSans-Regular"/>
        </w:rPr>
        <w:t>het Waalse Gewest, de Duitstalige Gemeenschap en de Gemeenschappelijke</w:t>
      </w:r>
      <w:r w:rsidR="00394A8F">
        <w:rPr>
          <w:rFonts w:ascii="FlandersArtSans-Regular" w:hAnsi="FlandersArtSans-Regular"/>
        </w:rPr>
        <w:t xml:space="preserve"> </w:t>
      </w:r>
      <w:r w:rsidR="00394A8F" w:rsidRPr="00394A8F">
        <w:rPr>
          <w:rFonts w:ascii="FlandersArtSans-Regular" w:hAnsi="FlandersArtSans-Regular"/>
        </w:rPr>
        <w:t>Gemeenschapscommissie, betreffende de gezamenlijke gegevensverwerking</w:t>
      </w:r>
      <w:r w:rsidR="00394A8F">
        <w:rPr>
          <w:rFonts w:ascii="FlandersArtSans-Regular" w:hAnsi="FlandersArtSans-Regular"/>
        </w:rPr>
        <w:t xml:space="preserve"> </w:t>
      </w:r>
      <w:r w:rsidR="00394A8F" w:rsidRPr="00394A8F">
        <w:rPr>
          <w:rFonts w:ascii="FlandersArtSans-Regular" w:hAnsi="FlandersArtSans-Regular"/>
        </w:rPr>
        <w:t xml:space="preserve">door </w:t>
      </w:r>
      <w:proofErr w:type="spellStart"/>
      <w:r w:rsidR="00394A8F" w:rsidRPr="00394A8F">
        <w:rPr>
          <w:rFonts w:ascii="FlandersArtSans-Regular" w:hAnsi="FlandersArtSans-Regular"/>
        </w:rPr>
        <w:t>Sciensano</w:t>
      </w:r>
      <w:proofErr w:type="spellEnd"/>
      <w:r w:rsidR="00394A8F" w:rsidRPr="00394A8F">
        <w:rPr>
          <w:rFonts w:ascii="FlandersArtSans-Regular" w:hAnsi="FlandersArtSans-Regular"/>
        </w:rPr>
        <w:t xml:space="preserve"> en de door de bevoegde gefedereerde entiteiten of</w:t>
      </w:r>
      <w:r w:rsidR="00394A8F">
        <w:rPr>
          <w:rFonts w:ascii="FlandersArtSans-Regular" w:hAnsi="FlandersArtSans-Regular"/>
        </w:rPr>
        <w:t xml:space="preserve"> </w:t>
      </w:r>
      <w:r w:rsidR="00394A8F" w:rsidRPr="00394A8F">
        <w:rPr>
          <w:rFonts w:ascii="FlandersArtSans-Regular" w:hAnsi="FlandersArtSans-Regular"/>
        </w:rPr>
        <w:t>door de bevoegde agentschappen aangeduide contactcentra, gezondheidsinspecties</w:t>
      </w:r>
      <w:r w:rsidR="00394A8F">
        <w:rPr>
          <w:rFonts w:ascii="FlandersArtSans-Regular" w:hAnsi="FlandersArtSans-Regular"/>
        </w:rPr>
        <w:t xml:space="preserve"> </w:t>
      </w:r>
      <w:r w:rsidR="00394A8F" w:rsidRPr="00394A8F">
        <w:rPr>
          <w:rFonts w:ascii="FlandersArtSans-Regular" w:hAnsi="FlandersArtSans-Regular"/>
        </w:rPr>
        <w:t>en mobiele teams in het kader van een contactonderzoek bij</w:t>
      </w:r>
      <w:r w:rsidR="00394A8F">
        <w:rPr>
          <w:rFonts w:ascii="FlandersArtSans-Regular" w:hAnsi="FlandersArtSans-Regular"/>
        </w:rPr>
        <w:t xml:space="preserve"> </w:t>
      </w:r>
      <w:r w:rsidR="00394A8F" w:rsidRPr="00394A8F">
        <w:rPr>
          <w:rFonts w:ascii="FlandersArtSans-Regular" w:hAnsi="FlandersArtSans-Regular"/>
        </w:rPr>
        <w:t>personen die (vermoedelijk) met het coronavirus COVID-19 besmet zijn op</w:t>
      </w:r>
      <w:r w:rsidR="00394A8F">
        <w:rPr>
          <w:rFonts w:ascii="FlandersArtSans-Regular" w:hAnsi="FlandersArtSans-Regular"/>
        </w:rPr>
        <w:t xml:space="preserve"> </w:t>
      </w:r>
      <w:r w:rsidR="00394A8F" w:rsidRPr="00394A8F">
        <w:rPr>
          <w:rFonts w:ascii="FlandersArtSans-Regular" w:hAnsi="FlandersArtSans-Regular"/>
        </w:rPr>
        <w:t xml:space="preserve">basis van een gegevensbank bij </w:t>
      </w:r>
      <w:proofErr w:type="spellStart"/>
      <w:r w:rsidR="00394A8F" w:rsidRPr="00394A8F">
        <w:rPr>
          <w:rFonts w:ascii="FlandersArtSans-Regular" w:hAnsi="FlandersArtSans-Regular"/>
        </w:rPr>
        <w:t>Sciensano</w:t>
      </w:r>
      <w:proofErr w:type="spellEnd"/>
      <w:r>
        <w:rPr>
          <w:rFonts w:ascii="FlandersArtSans-Regular" w:hAnsi="FlandersArtSans-Regular"/>
        </w:rPr>
        <w:t xml:space="preserve"> </w:t>
      </w:r>
      <w:r w:rsidR="00394A8F">
        <w:rPr>
          <w:rFonts w:ascii="FlandersArtSans-Regular" w:hAnsi="FlandersArtSans-Regular"/>
        </w:rPr>
        <w:t xml:space="preserve"> (hierna het </w:t>
      </w:r>
      <w:r>
        <w:rPr>
          <w:rFonts w:ascii="FlandersArtSans-Regular" w:hAnsi="FlandersArtSans-Regular"/>
        </w:rPr>
        <w:t xml:space="preserve">samenwerkingsakkoord van 25 augustus 2020 </w:t>
      </w:r>
      <w:r w:rsidR="00394A8F">
        <w:rPr>
          <w:rFonts w:ascii="FlandersArtSans-Regular" w:hAnsi="FlandersArtSans-Regular"/>
        </w:rPr>
        <w:t xml:space="preserve">te noemen) </w:t>
      </w:r>
      <w:r w:rsidR="00732D5A" w:rsidRPr="00732D5A">
        <w:rPr>
          <w:rFonts w:ascii="FlandersArtSans-Regular" w:hAnsi="FlandersArtSans-Regular"/>
        </w:rPr>
        <w:t>stelt dat de persoonsgegevens met betrekking tot de meldingsplicht in afwijking van de regelgeving van de deelstaten in gegevensbank I komen.</w:t>
      </w:r>
    </w:p>
    <w:p w14:paraId="679B73DB" w14:textId="6D068496" w:rsidR="00732D5A" w:rsidRDefault="00732D5A" w:rsidP="00732D5A">
      <w:pPr>
        <w:ind w:left="708"/>
        <w:jc w:val="both"/>
        <w:rPr>
          <w:rFonts w:ascii="FlandersArtSans-Regular" w:hAnsi="FlandersArtSans-Regular"/>
        </w:rPr>
      </w:pPr>
      <w:r w:rsidRPr="00732D5A">
        <w:rPr>
          <w:rFonts w:ascii="FlandersArtSans-Regular" w:hAnsi="FlandersArtSans-Regular"/>
        </w:rPr>
        <w:t>De gezondheidsinspectiediensten van de deelstaten hebben in het kader van het tegengaan van de uitbreiding van schadelijke effecten die veroorzaakt zijn door het coronavirus COVID-19 de mogelijkheid om maatregelen, zoals een tijdelijke afzondering, op te leggen aan de betrokken personen. Het gebruik van de gegevens voor het uitvoeren en het handhaven van die maatregelen is geregeld met het doeleinde, vermeld in artikel 3, §3, van het samenwerkingsakkoord van 25 augustus 2020</w:t>
      </w:r>
      <w:r w:rsidRPr="00A615EE">
        <w:rPr>
          <w:rFonts w:ascii="FlandersArtSans-Regular" w:hAnsi="FlandersArtSans-Regular"/>
        </w:rPr>
        <w:t xml:space="preserve">. </w:t>
      </w:r>
      <w:r w:rsidR="00A615EE">
        <w:rPr>
          <w:rFonts w:ascii="FlandersArtSans-Regular" w:hAnsi="FlandersArtSans-Regular"/>
        </w:rPr>
        <w:t xml:space="preserve">Op grond van </w:t>
      </w:r>
      <w:r w:rsidR="00A615EE" w:rsidRPr="00A615EE">
        <w:rPr>
          <w:rFonts w:ascii="FlandersArtSans-Regular" w:hAnsi="FlandersArtSans-Regular"/>
        </w:rPr>
        <w:t xml:space="preserve">artikel 34/1 van het </w:t>
      </w:r>
      <w:r w:rsidR="00394A8F">
        <w:rPr>
          <w:rFonts w:ascii="FlandersArtSans-Regular" w:hAnsi="FlandersArtSans-Regular"/>
        </w:rPr>
        <w:t>d</w:t>
      </w:r>
      <w:r w:rsidR="00A615EE" w:rsidRPr="00A615EE">
        <w:rPr>
          <w:rFonts w:ascii="FlandersArtSans-Regular" w:hAnsi="FlandersArtSans-Regular"/>
        </w:rPr>
        <w:t xml:space="preserve">ecreet </w:t>
      </w:r>
      <w:r w:rsidR="00394A8F">
        <w:rPr>
          <w:rFonts w:ascii="FlandersArtSans-Regular" w:hAnsi="FlandersArtSans-Regular"/>
        </w:rPr>
        <w:t xml:space="preserve">van 21 november 2003 </w:t>
      </w:r>
      <w:r w:rsidR="00A615EE">
        <w:rPr>
          <w:rFonts w:ascii="FlandersArtSans-Regular" w:hAnsi="FlandersArtSans-Regular"/>
        </w:rPr>
        <w:t xml:space="preserve">kunnen de </w:t>
      </w:r>
      <w:r w:rsidRPr="00A615EE">
        <w:rPr>
          <w:rFonts w:ascii="FlandersArtSans-Regular" w:hAnsi="FlandersArtSans-Regular"/>
        </w:rPr>
        <w:t>gezondheidsinspectiediensten de gegevens in het kader van de handhaving van die maatregelen ook aan de gemeenten bezorgen.</w:t>
      </w:r>
    </w:p>
    <w:p w14:paraId="57F79B88" w14:textId="31CE73F1" w:rsidR="00BA1926" w:rsidRDefault="00E967E0" w:rsidP="00E967E0">
      <w:pPr>
        <w:ind w:left="708"/>
        <w:jc w:val="both"/>
        <w:rPr>
          <w:rFonts w:ascii="FlandersArtSans-Regular" w:hAnsi="FlandersArtSans-Regular"/>
        </w:rPr>
      </w:pPr>
      <w:r w:rsidRPr="2EC86DFA">
        <w:rPr>
          <w:rFonts w:ascii="FlandersArtSans-Regular" w:hAnsi="FlandersArtSans-Regular"/>
        </w:rPr>
        <w:t xml:space="preserve">Met het oog op </w:t>
      </w:r>
      <w:r w:rsidR="00AF25B5">
        <w:rPr>
          <w:rFonts w:ascii="FlandersArtSans-Regular" w:hAnsi="FlandersArtSans-Regular"/>
        </w:rPr>
        <w:t xml:space="preserve">de controle </w:t>
      </w:r>
      <w:r w:rsidR="00D2450D">
        <w:rPr>
          <w:rFonts w:ascii="FlandersArtSans-Regular" w:hAnsi="FlandersArtSans-Regular"/>
        </w:rPr>
        <w:t xml:space="preserve">op </w:t>
      </w:r>
      <w:r w:rsidR="00AF25B5">
        <w:rPr>
          <w:rFonts w:ascii="FlandersArtSans-Regular" w:hAnsi="FlandersArtSans-Regular"/>
        </w:rPr>
        <w:t xml:space="preserve">en </w:t>
      </w:r>
      <w:r w:rsidRPr="2EC86DFA">
        <w:rPr>
          <w:rFonts w:ascii="FlandersArtSans-Regular" w:hAnsi="FlandersArtSans-Regular"/>
        </w:rPr>
        <w:t xml:space="preserve"> handhaving van de maatregelen bepaald in het </w:t>
      </w:r>
      <w:r w:rsidR="00394A8F" w:rsidRPr="2EC86DFA">
        <w:rPr>
          <w:rFonts w:ascii="FlandersArtSans-Regular" w:hAnsi="FlandersArtSans-Regular"/>
        </w:rPr>
        <w:t xml:space="preserve">voormelde </w:t>
      </w:r>
      <w:r w:rsidRPr="2EC86DFA">
        <w:rPr>
          <w:rFonts w:ascii="FlandersArtSans-Regular" w:hAnsi="FlandersArtSans-Regular"/>
        </w:rPr>
        <w:t xml:space="preserve">decreet, </w:t>
      </w:r>
      <w:r w:rsidR="00BA1926">
        <w:rPr>
          <w:rFonts w:ascii="FlandersArtSans-Regular" w:hAnsi="FlandersArtSans-Regular"/>
        </w:rPr>
        <w:t xml:space="preserve">worden de gegevens gedeeld met de gemeente. </w:t>
      </w:r>
    </w:p>
    <w:bookmarkEnd w:id="4"/>
    <w:p w14:paraId="5EFE79D5" w14:textId="5892FFC5" w:rsidR="006F3FDE" w:rsidRDefault="00811227" w:rsidP="00811227">
      <w:pPr>
        <w:ind w:left="705" w:hanging="705"/>
        <w:jc w:val="both"/>
        <w:rPr>
          <w:rFonts w:eastAsiaTheme="minorEastAsia"/>
        </w:rPr>
      </w:pPr>
      <w:r>
        <w:rPr>
          <w:rFonts w:ascii="FlandersArtSans-Regular" w:hAnsi="FlandersArtSans-Regular"/>
        </w:rPr>
        <w:t xml:space="preserve">D. </w:t>
      </w:r>
      <w:r>
        <w:rPr>
          <w:rFonts w:ascii="FlandersArtSans-Regular" w:hAnsi="FlandersArtSans-Regular"/>
        </w:rPr>
        <w:tab/>
      </w:r>
      <w:r w:rsidR="006F3FDE" w:rsidRPr="66915863">
        <w:rPr>
          <w:rFonts w:ascii="FlandersArtSans-Regular" w:hAnsi="FlandersArtSans-Regular"/>
        </w:rPr>
        <w:t xml:space="preserve">De partijen wensen </w:t>
      </w:r>
      <w:r w:rsidR="00C20E20" w:rsidRPr="66915863">
        <w:rPr>
          <w:rFonts w:ascii="FlandersArtSans-Regular" w:hAnsi="FlandersArtSans-Regular"/>
        </w:rPr>
        <w:t>overeenkomstig</w:t>
      </w:r>
      <w:r w:rsidR="006F3FDE" w:rsidRPr="66915863">
        <w:rPr>
          <w:rFonts w:ascii="FlandersArtSans-Regular" w:hAnsi="FlandersArtSans-Regular"/>
        </w:rPr>
        <w:t xml:space="preserve"> </w:t>
      </w:r>
      <w:r w:rsidR="00FA2FC6" w:rsidRPr="66915863">
        <w:rPr>
          <w:rFonts w:ascii="FlandersArtSans-Regular" w:hAnsi="FlandersArtSans-Regular"/>
        </w:rPr>
        <w:t>artikel 8</w:t>
      </w:r>
      <w:r w:rsidR="00C20E20" w:rsidRPr="66915863">
        <w:rPr>
          <w:rFonts w:ascii="FlandersArtSans-Regular" w:hAnsi="FlandersArtSans-Regular"/>
        </w:rPr>
        <w:t xml:space="preserve">, </w:t>
      </w:r>
      <w:r w:rsidR="00FA2FC6" w:rsidRPr="66915863">
        <w:rPr>
          <w:rFonts w:ascii="FlandersArtSans-Regular" w:hAnsi="FlandersArtSans-Regular"/>
        </w:rPr>
        <w:t>§1</w:t>
      </w:r>
      <w:r w:rsidR="00C20E20" w:rsidRPr="66915863">
        <w:rPr>
          <w:rFonts w:ascii="FlandersArtSans-Regular" w:hAnsi="FlandersArtSans-Regular"/>
        </w:rPr>
        <w:t>,</w:t>
      </w:r>
      <w:r w:rsidR="00FA2FC6" w:rsidRPr="66915863">
        <w:rPr>
          <w:rFonts w:ascii="FlandersArtSans-Regular" w:hAnsi="FlandersArtSans-Regular"/>
        </w:rPr>
        <w:t xml:space="preserve"> van het decreet van 18 juli 2008 betreffende het elektronische bestuurlijke gegevensverkeer een protocol te sluiten met betrekking tot </w:t>
      </w:r>
      <w:r w:rsidR="00C20E20" w:rsidRPr="66915863">
        <w:rPr>
          <w:rFonts w:ascii="FlandersArtSans-Regular" w:hAnsi="FlandersArtSans-Regular"/>
        </w:rPr>
        <w:t>de elektronische mededeling</w:t>
      </w:r>
      <w:r w:rsidR="00FA2FC6" w:rsidRPr="66915863">
        <w:rPr>
          <w:rFonts w:ascii="FlandersArtSans-Regular" w:hAnsi="FlandersArtSans-Regular"/>
        </w:rPr>
        <w:t xml:space="preserve"> van persoonsgegevens.</w:t>
      </w:r>
      <w:r w:rsidR="00995480" w:rsidRPr="66915863">
        <w:rPr>
          <w:rFonts w:ascii="FlandersArtSans-Regular" w:hAnsi="FlandersArtSans-Regular"/>
        </w:rPr>
        <w:t xml:space="preserve"> Dat protocol wordt bekendgemaakt op de website van beide partijen.</w:t>
      </w:r>
    </w:p>
    <w:p w14:paraId="4BD3C0C7" w14:textId="6F7BA1A0" w:rsidR="00520FAC" w:rsidRDefault="00F9367D" w:rsidP="00AF07AC">
      <w:pPr>
        <w:ind w:left="708" w:hanging="708"/>
        <w:jc w:val="both"/>
        <w:rPr>
          <w:rFonts w:ascii="FlandersArtSans-Regular" w:hAnsi="FlandersArtSans-Regular"/>
        </w:rPr>
      </w:pPr>
      <w:r>
        <w:rPr>
          <w:rFonts w:ascii="FlandersArtSans-Regular" w:hAnsi="FlandersArtSans-Regular"/>
        </w:rPr>
        <w:t>E</w:t>
      </w:r>
      <w:r w:rsidR="00520FAC">
        <w:rPr>
          <w:rFonts w:ascii="FlandersArtSans-Regular" w:hAnsi="FlandersArtSans-Regular"/>
        </w:rPr>
        <w:t>.</w:t>
      </w:r>
      <w:r w:rsidR="00520FAC">
        <w:tab/>
      </w:r>
      <w:r w:rsidR="00520FAC">
        <w:rPr>
          <w:rFonts w:ascii="FlandersArtSans-Regular" w:hAnsi="FlandersArtSans-Regular"/>
        </w:rPr>
        <w:t xml:space="preserve">De functionaris voor </w:t>
      </w:r>
      <w:r w:rsidR="00520FAC" w:rsidRPr="00ED6C58">
        <w:rPr>
          <w:rFonts w:ascii="FlandersArtSans-Regular" w:hAnsi="FlandersArtSans-Regular"/>
        </w:rPr>
        <w:t xml:space="preserve">gegevensbescherming van </w:t>
      </w:r>
      <w:r w:rsidRPr="00ED6C58">
        <w:rPr>
          <w:rFonts w:ascii="FlandersArtSans-Regular" w:hAnsi="FlandersArtSans-Regular"/>
        </w:rPr>
        <w:t>het Agentschap Zorg en Gezondheid</w:t>
      </w:r>
      <w:r w:rsidR="00520FAC" w:rsidRPr="00ED6C58">
        <w:rPr>
          <w:rFonts w:ascii="FlandersArtSans-Regular" w:hAnsi="FlandersArtSans-Regular"/>
        </w:rPr>
        <w:t xml:space="preserve"> heeft </w:t>
      </w:r>
      <w:r w:rsidR="00520FAC">
        <w:rPr>
          <w:rFonts w:ascii="FlandersArtSans-Regular" w:hAnsi="FlandersArtSans-Regular"/>
        </w:rPr>
        <w:t xml:space="preserve">op </w:t>
      </w:r>
      <w:r w:rsidR="49EFA76D" w:rsidRPr="48431960">
        <w:rPr>
          <w:rFonts w:ascii="FlandersArtSans-Regular" w:hAnsi="FlandersArtSans-Regular"/>
        </w:rPr>
        <w:t xml:space="preserve">8 </w:t>
      </w:r>
      <w:r w:rsidR="49EFA76D" w:rsidRPr="7A3C0170">
        <w:rPr>
          <w:rFonts w:ascii="FlandersArtSans-Regular" w:hAnsi="FlandersArtSans-Regular"/>
        </w:rPr>
        <w:t>januari 2021</w:t>
      </w:r>
      <w:r w:rsidR="256CE855">
        <w:rPr>
          <w:rFonts w:ascii="FlandersArtSans-Regular" w:hAnsi="FlandersArtSans-Regular"/>
        </w:rPr>
        <w:t xml:space="preserve"> </w:t>
      </w:r>
      <w:r w:rsidR="00520FAC">
        <w:rPr>
          <w:rFonts w:ascii="FlandersArtSans-Regular" w:hAnsi="FlandersArtSans-Regular"/>
        </w:rPr>
        <w:t xml:space="preserve">advies met betrekking tot </w:t>
      </w:r>
      <w:r w:rsidR="00F6396A">
        <w:rPr>
          <w:rFonts w:ascii="FlandersArtSans-Regular" w:hAnsi="FlandersArtSans-Regular"/>
        </w:rPr>
        <w:t xml:space="preserve">een ontwerp van </w:t>
      </w:r>
      <w:r w:rsidR="00520FAC">
        <w:rPr>
          <w:rFonts w:ascii="FlandersArtSans-Regular" w:hAnsi="FlandersArtSans-Regular"/>
        </w:rPr>
        <w:t xml:space="preserve">dit protocol gegeven. </w:t>
      </w:r>
    </w:p>
    <w:p w14:paraId="07E3423B" w14:textId="3A7D36CB" w:rsidR="00F9367D" w:rsidRDefault="00123845" w:rsidP="0038368E">
      <w:pPr>
        <w:ind w:left="708" w:hanging="708"/>
        <w:jc w:val="both"/>
        <w:rPr>
          <w:rFonts w:ascii="FlandersArtSans-Regular" w:hAnsi="FlandersArtSans-Regular"/>
          <w:color w:val="0070C0"/>
          <w:highlight w:val="yellow"/>
        </w:rPr>
      </w:pPr>
      <w:r>
        <w:rPr>
          <w:rFonts w:ascii="FlandersArtSans-Regular" w:hAnsi="FlandersArtSans-Regular"/>
        </w:rPr>
        <w:lastRenderedPageBreak/>
        <w:t>F</w:t>
      </w:r>
      <w:r w:rsidR="00F9367D">
        <w:rPr>
          <w:rFonts w:ascii="FlandersArtSans-Regular" w:hAnsi="FlandersArtSans-Regular"/>
        </w:rPr>
        <w:t>.</w:t>
      </w:r>
      <w:r w:rsidR="00F9367D">
        <w:rPr>
          <w:rFonts w:ascii="FlandersArtSans-Regular" w:hAnsi="FlandersArtSans-Regular"/>
        </w:rPr>
        <w:tab/>
      </w:r>
      <w:r w:rsidR="04468770" w:rsidRPr="006B546C">
        <w:rPr>
          <w:rFonts w:ascii="FlandersArtSans-Regular" w:hAnsi="FlandersArtSans-Regular"/>
        </w:rPr>
        <w:t>Het opstellen van</w:t>
      </w:r>
      <w:r w:rsidR="60B011F1" w:rsidRPr="006B546C" w:rsidDel="00740C01">
        <w:rPr>
          <w:rFonts w:ascii="FlandersArtSans-Regular" w:hAnsi="FlandersArtSans-Regular"/>
        </w:rPr>
        <w:t xml:space="preserve"> </w:t>
      </w:r>
      <w:r w:rsidR="60B011F1" w:rsidRPr="006B546C">
        <w:rPr>
          <w:rFonts w:ascii="FlandersArtSans-Regular" w:hAnsi="FlandersArtSans-Regular"/>
        </w:rPr>
        <w:t xml:space="preserve">voorliggend </w:t>
      </w:r>
      <w:r w:rsidR="04468770" w:rsidRPr="006B546C">
        <w:rPr>
          <w:rFonts w:ascii="FlandersArtSans-Regular" w:hAnsi="FlandersArtSans-Regular"/>
        </w:rPr>
        <w:t>protocolakkoord</w:t>
      </w:r>
      <w:r w:rsidR="5F91FF21" w:rsidRPr="006B546C">
        <w:rPr>
          <w:rFonts w:ascii="FlandersArtSans-Regular" w:hAnsi="FlandersArtSans-Regular"/>
        </w:rPr>
        <w:t xml:space="preserve"> voor de omkadering van de lokale initiatieven</w:t>
      </w:r>
      <w:r w:rsidR="04468770" w:rsidRPr="006B546C">
        <w:rPr>
          <w:rFonts w:ascii="FlandersArtSans-Regular" w:hAnsi="FlandersArtSans-Regular"/>
        </w:rPr>
        <w:t xml:space="preserve"> werd besproken </w:t>
      </w:r>
      <w:r w:rsidR="29350550" w:rsidRPr="006B546C">
        <w:rPr>
          <w:rFonts w:ascii="FlandersArtSans-Regular" w:hAnsi="FlandersArtSans-Regular"/>
        </w:rPr>
        <w:t xml:space="preserve">met de functionarissen voor de gegevensbescherming van de Vlaamse lokale besturen </w:t>
      </w:r>
      <w:r w:rsidR="04468770" w:rsidRPr="006B546C">
        <w:rPr>
          <w:rFonts w:ascii="FlandersArtSans-Regular" w:hAnsi="FlandersArtSans-Regular"/>
        </w:rPr>
        <w:t>op</w:t>
      </w:r>
      <w:r w:rsidRPr="006B546C">
        <w:rPr>
          <w:rFonts w:ascii="FlandersArtSans-Regular" w:hAnsi="FlandersArtSans-Regular"/>
        </w:rPr>
        <w:t xml:space="preserve"> de VVSG-werkgroep informatieveiligheid</w:t>
      </w:r>
      <w:r w:rsidR="2D1CA106" w:rsidRPr="006B546C">
        <w:rPr>
          <w:rFonts w:ascii="FlandersArtSans-Regular" w:hAnsi="FlandersArtSans-Regular"/>
        </w:rPr>
        <w:t xml:space="preserve"> van 30</w:t>
      </w:r>
      <w:r w:rsidR="00740C01">
        <w:rPr>
          <w:rFonts w:ascii="FlandersArtSans-Regular" w:hAnsi="FlandersArtSans-Regular"/>
        </w:rPr>
        <w:t xml:space="preserve"> november </w:t>
      </w:r>
      <w:r w:rsidR="2D1CA106" w:rsidRPr="006B546C">
        <w:rPr>
          <w:rFonts w:ascii="FlandersArtSans-Regular" w:hAnsi="FlandersArtSans-Regular"/>
        </w:rPr>
        <w:t>2020</w:t>
      </w:r>
      <w:r w:rsidR="1FA74B67" w:rsidRPr="006B546C">
        <w:rPr>
          <w:rFonts w:ascii="FlandersArtSans-Regular" w:hAnsi="FlandersArtSans-Regular"/>
        </w:rPr>
        <w:t xml:space="preserve"> </w:t>
      </w:r>
      <w:r w:rsidR="24194895" w:rsidRPr="006B546C">
        <w:rPr>
          <w:rFonts w:ascii="FlandersArtSans-Regular" w:hAnsi="FlandersArtSans-Regular"/>
        </w:rPr>
        <w:t xml:space="preserve">en </w:t>
      </w:r>
      <w:r w:rsidR="418C6E3D" w:rsidRPr="006B546C">
        <w:rPr>
          <w:rFonts w:ascii="FlandersArtSans-Regular" w:hAnsi="FlandersArtSans-Regular"/>
        </w:rPr>
        <w:t>verder uitgewerkt met een aantal leden van deze werkgroep</w:t>
      </w:r>
      <w:r w:rsidR="54D68CB3" w:rsidRPr="006B546C">
        <w:rPr>
          <w:rFonts w:ascii="FlandersArtSans-Regular" w:hAnsi="FlandersArtSans-Regular"/>
        </w:rPr>
        <w:t xml:space="preserve"> voor wat betreft de </w:t>
      </w:r>
      <w:r w:rsidRPr="006B546C">
        <w:rPr>
          <w:rFonts w:ascii="FlandersArtSans-Regular" w:hAnsi="FlandersArtSans-Regular"/>
        </w:rPr>
        <w:t>voorgestelde gegevensuitwisseling, de definiëring en uitvoering van de</w:t>
      </w:r>
      <w:r w:rsidR="18C348BB" w:rsidRPr="006B546C">
        <w:rPr>
          <w:rFonts w:ascii="FlandersArtSans-Regular" w:hAnsi="FlandersArtSans-Regular"/>
        </w:rPr>
        <w:t xml:space="preserve"> voorliggende gegevens</w:t>
      </w:r>
      <w:r w:rsidRPr="006B546C">
        <w:rPr>
          <w:rFonts w:ascii="FlandersArtSans-Regular" w:hAnsi="FlandersArtSans-Regular"/>
        </w:rPr>
        <w:t>verwerking.</w:t>
      </w:r>
    </w:p>
    <w:p w14:paraId="310E47C7" w14:textId="51F137D9" w:rsidR="00C74FB0" w:rsidRPr="00422F92" w:rsidRDefault="00123845" w:rsidP="0038368E">
      <w:pPr>
        <w:ind w:left="708" w:hanging="708"/>
        <w:jc w:val="both"/>
        <w:rPr>
          <w:rFonts w:ascii="FlandersArtSans-Regular" w:hAnsi="FlandersArtSans-Regular"/>
        </w:rPr>
      </w:pPr>
      <w:r>
        <w:rPr>
          <w:rFonts w:ascii="FlandersArtSans-Regular" w:hAnsi="FlandersArtSans-Regular"/>
        </w:rPr>
        <w:t>G.</w:t>
      </w:r>
      <w:r>
        <w:rPr>
          <w:rFonts w:ascii="FlandersArtSans-Regular" w:hAnsi="FlandersArtSans-Regular"/>
        </w:rPr>
        <w:tab/>
        <w:t xml:space="preserve">De functionaris voor </w:t>
      </w:r>
      <w:r w:rsidRPr="007B644D">
        <w:rPr>
          <w:rFonts w:ascii="FlandersArtSans-Regular" w:hAnsi="FlandersArtSans-Regular"/>
        </w:rPr>
        <w:t xml:space="preserve">gegevensbescherming van </w:t>
      </w:r>
      <w:r w:rsidR="007B644D" w:rsidRPr="007B644D">
        <w:rPr>
          <w:rFonts w:ascii="FlandersArtSans-Regular" w:hAnsi="FlandersArtSans-Regular"/>
        </w:rPr>
        <w:t xml:space="preserve">stad Hoogstraten </w:t>
      </w:r>
      <w:r w:rsidRPr="007B644D">
        <w:rPr>
          <w:rFonts w:ascii="FlandersArtSans-Regular" w:hAnsi="FlandersArtSans-Regular"/>
        </w:rPr>
        <w:t xml:space="preserve">heeft op </w:t>
      </w:r>
      <w:r w:rsidR="007B644D" w:rsidRPr="007B644D">
        <w:rPr>
          <w:rFonts w:ascii="FlandersArtSans-Regular" w:hAnsi="FlandersArtSans-Regular"/>
        </w:rPr>
        <w:t>11</w:t>
      </w:r>
      <w:r w:rsidR="000B34E1">
        <w:rPr>
          <w:rFonts w:ascii="FlandersArtSans-Regular" w:hAnsi="FlandersArtSans-Regular"/>
        </w:rPr>
        <w:t xml:space="preserve"> januari 2021</w:t>
      </w:r>
      <w:r w:rsidRPr="007B644D">
        <w:rPr>
          <w:rFonts w:ascii="FlandersArtSans-Regular" w:hAnsi="FlandersArtSans-Regular"/>
          <w:color w:val="0070C0"/>
        </w:rPr>
        <w:t xml:space="preserve"> </w:t>
      </w:r>
      <w:r w:rsidRPr="007B644D">
        <w:rPr>
          <w:rFonts w:ascii="FlandersArtSans-Regular" w:hAnsi="FlandersArtSans-Regular"/>
        </w:rPr>
        <w:t>advies</w:t>
      </w:r>
      <w:r>
        <w:rPr>
          <w:rFonts w:ascii="FlandersArtSans-Regular" w:hAnsi="FlandersArtSans-Regular"/>
        </w:rPr>
        <w:t xml:space="preserve"> met betrekking tot een ontwerp van dit protocol gegeven.</w:t>
      </w:r>
    </w:p>
    <w:p w14:paraId="18A41047" w14:textId="77777777" w:rsidR="00B8393A" w:rsidRPr="00326857" w:rsidRDefault="00B8393A" w:rsidP="00AF07AC">
      <w:pPr>
        <w:ind w:left="708" w:hanging="708"/>
        <w:jc w:val="both"/>
        <w:rPr>
          <w:rFonts w:ascii="FlandersArtSans-Regular" w:hAnsi="FlandersArtSans-Regular"/>
          <w:b/>
        </w:rPr>
      </w:pPr>
    </w:p>
    <w:p w14:paraId="5C3FF8F0" w14:textId="77777777" w:rsidR="005A1B1E" w:rsidRPr="00326857" w:rsidRDefault="005A1B1E" w:rsidP="00AF07AC">
      <w:pPr>
        <w:ind w:left="708" w:hanging="708"/>
        <w:jc w:val="both"/>
        <w:rPr>
          <w:rFonts w:ascii="FlandersArtSans-Regular" w:hAnsi="FlandersArtSans-Regular"/>
          <w:b/>
        </w:rPr>
      </w:pPr>
      <w:r w:rsidRPr="00326857">
        <w:rPr>
          <w:rFonts w:ascii="FlandersArtSans-Regular" w:hAnsi="FlandersArtSans-Regular"/>
          <w:b/>
        </w:rPr>
        <w:t>WORDT OVEREENGEKOMEN WAT VOLGT:</w:t>
      </w:r>
    </w:p>
    <w:p w14:paraId="1D3E0401" w14:textId="77777777" w:rsidR="005A1B1E" w:rsidRPr="00326857" w:rsidRDefault="005A1B1E" w:rsidP="00AF07AC">
      <w:pPr>
        <w:ind w:left="708" w:hanging="708"/>
        <w:jc w:val="both"/>
        <w:rPr>
          <w:rFonts w:ascii="FlandersArtSans-Regular" w:hAnsi="FlandersArtSans-Regular"/>
          <w:b/>
          <w:u w:val="single"/>
        </w:rPr>
      </w:pPr>
    </w:p>
    <w:p w14:paraId="6F2C54A8" w14:textId="1C7A3E9A" w:rsidR="005A1B1E" w:rsidRPr="00906FE6" w:rsidRDefault="005A1B1E" w:rsidP="00AF07AC">
      <w:pPr>
        <w:ind w:left="708" w:hanging="708"/>
        <w:jc w:val="both"/>
        <w:rPr>
          <w:rFonts w:ascii="FlandersArtSans-Regular" w:hAnsi="FlandersArtSans-Regular"/>
          <w:b/>
          <w:sz w:val="26"/>
          <w:szCs w:val="26"/>
          <w:u w:val="single"/>
        </w:rPr>
      </w:pPr>
      <w:r w:rsidRPr="00AF07AC">
        <w:rPr>
          <w:rFonts w:ascii="FlandersArtSans-Regular" w:hAnsi="FlandersArtSans-Regular"/>
          <w:b/>
          <w:sz w:val="26"/>
          <w:szCs w:val="26"/>
          <w:u w:val="single"/>
        </w:rPr>
        <w:t xml:space="preserve">Artikel 1: </w:t>
      </w:r>
      <w:r w:rsidR="00641A3C" w:rsidRPr="00AF07AC">
        <w:rPr>
          <w:rFonts w:ascii="FlandersArtSans-Regular" w:hAnsi="FlandersArtSans-Regular"/>
          <w:b/>
          <w:sz w:val="26"/>
          <w:szCs w:val="26"/>
          <w:u w:val="single"/>
        </w:rPr>
        <w:t>Onderwerp</w:t>
      </w:r>
      <w:r w:rsidR="00641A3C" w:rsidRPr="00906FE6">
        <w:rPr>
          <w:rFonts w:ascii="FlandersArtSans-Regular" w:hAnsi="FlandersArtSans-Regular"/>
          <w:b/>
          <w:sz w:val="26"/>
          <w:szCs w:val="26"/>
          <w:u w:val="single"/>
        </w:rPr>
        <w:t xml:space="preserve"> </w:t>
      </w:r>
    </w:p>
    <w:p w14:paraId="3644A028" w14:textId="2BB30F13" w:rsidR="00283262" w:rsidRDefault="00520FAC" w:rsidP="00AF07AC">
      <w:pPr>
        <w:jc w:val="both"/>
        <w:rPr>
          <w:rFonts w:ascii="FlandersArtSans-Regular" w:hAnsi="FlandersArtSans-Regular"/>
        </w:rPr>
      </w:pPr>
      <w:r w:rsidRPr="7EDB9964">
        <w:rPr>
          <w:rFonts w:ascii="FlandersArtSans-Regular" w:hAnsi="FlandersArtSans-Regular"/>
        </w:rPr>
        <w:t xml:space="preserve">In dit protocol worden de voorwaarden en modaliteiten van de </w:t>
      </w:r>
      <w:r w:rsidR="00D044A9" w:rsidRPr="7EDB9964">
        <w:rPr>
          <w:rFonts w:ascii="FlandersArtSans-Regular" w:hAnsi="FlandersArtSans-Regular"/>
        </w:rPr>
        <w:t>elektronische mededeling</w:t>
      </w:r>
      <w:r w:rsidRPr="7EDB9964">
        <w:rPr>
          <w:rFonts w:ascii="FlandersArtSans-Regular" w:hAnsi="FlandersArtSans-Regular"/>
        </w:rPr>
        <w:t xml:space="preserve"> van de persoonsgegevens zoals omschreven in artikel 3 </w:t>
      </w:r>
      <w:r w:rsidRPr="00E5519E">
        <w:rPr>
          <w:rFonts w:ascii="FlandersArtSans-Regular" w:hAnsi="FlandersArtSans-Regular"/>
        </w:rPr>
        <w:t xml:space="preserve">door </w:t>
      </w:r>
      <w:r w:rsidR="0038368E" w:rsidRPr="00E5519E">
        <w:rPr>
          <w:rFonts w:ascii="FlandersArtSans-Regular" w:hAnsi="FlandersArtSans-Regular"/>
        </w:rPr>
        <w:t>het Agentschap Zorg en Gezondheid (</w:t>
      </w:r>
      <w:r w:rsidR="2508CCD3" w:rsidRPr="00E5519E">
        <w:rPr>
          <w:rFonts w:ascii="FlandersArtSans-Regular" w:hAnsi="FlandersArtSans-Regular"/>
        </w:rPr>
        <w:t>AZG</w:t>
      </w:r>
      <w:r w:rsidR="0038368E" w:rsidRPr="00E5519E">
        <w:rPr>
          <w:rFonts w:ascii="FlandersArtSans-Regular" w:hAnsi="FlandersArtSans-Regular"/>
        </w:rPr>
        <w:t>)</w:t>
      </w:r>
      <w:r w:rsidRPr="00E5519E">
        <w:rPr>
          <w:rFonts w:ascii="FlandersArtSans-Regular" w:hAnsi="FlandersArtSans-Regular"/>
        </w:rPr>
        <w:t xml:space="preserve"> </w:t>
      </w:r>
      <w:r w:rsidRPr="7EDB9964">
        <w:rPr>
          <w:rFonts w:ascii="FlandersArtSans-Regular" w:hAnsi="FlandersArtSans-Regular"/>
        </w:rPr>
        <w:t xml:space="preserve">aan </w:t>
      </w:r>
      <w:r w:rsidR="007B644D" w:rsidRPr="007B644D">
        <w:rPr>
          <w:rFonts w:ascii="FlandersArtSans-Regular" w:hAnsi="FlandersArtSans-Regular"/>
        </w:rPr>
        <w:t>stad Hoogstraten</w:t>
      </w:r>
      <w:r w:rsidRPr="7EDB9964">
        <w:rPr>
          <w:rFonts w:ascii="FlandersArtSans-Regular" w:hAnsi="FlandersArtSans-Regular"/>
          <w:color w:val="0070C0"/>
        </w:rPr>
        <w:t xml:space="preserve"> </w:t>
      </w:r>
      <w:r w:rsidRPr="7EDB9964">
        <w:rPr>
          <w:rFonts w:ascii="FlandersArtSans-Regular" w:hAnsi="FlandersArtSans-Regular"/>
        </w:rPr>
        <w:t>uiteengezet.</w:t>
      </w:r>
    </w:p>
    <w:p w14:paraId="5440C5C9" w14:textId="4FEBC6AF" w:rsidR="0064564B" w:rsidRPr="00906FE6" w:rsidRDefault="00283262"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2: </w:t>
      </w:r>
      <w:r w:rsidR="00623182" w:rsidRPr="00906FE6">
        <w:rPr>
          <w:rFonts w:ascii="FlandersArtSans-Regular" w:hAnsi="FlandersArtSans-Regular"/>
          <w:b/>
          <w:sz w:val="26"/>
          <w:szCs w:val="26"/>
          <w:u w:val="single"/>
        </w:rPr>
        <w:t>R</w:t>
      </w:r>
      <w:r w:rsidRPr="00906FE6">
        <w:rPr>
          <w:rFonts w:ascii="FlandersArtSans-Regular" w:hAnsi="FlandersArtSans-Regular"/>
          <w:b/>
          <w:sz w:val="26"/>
          <w:szCs w:val="26"/>
          <w:u w:val="single"/>
        </w:rPr>
        <w:t>echtvaardigingsgronden</w:t>
      </w:r>
      <w:r w:rsidRPr="00906FE6">
        <w:rPr>
          <w:sz w:val="26"/>
          <w:szCs w:val="26"/>
          <w:u w:val="single"/>
        </w:rPr>
        <w:t xml:space="preserve"> </w:t>
      </w:r>
      <w:r w:rsidRPr="00906FE6">
        <w:rPr>
          <w:rFonts w:ascii="FlandersArtSans-Regular" w:hAnsi="FlandersArtSans-Regular"/>
          <w:b/>
          <w:sz w:val="26"/>
          <w:szCs w:val="26"/>
          <w:u w:val="single"/>
        </w:rPr>
        <w:t>van zowel de mededeling als de inzameling van de persoonsgegevens</w:t>
      </w:r>
    </w:p>
    <w:p w14:paraId="2EEC369B" w14:textId="57CCFD91" w:rsidR="004116CB" w:rsidRDefault="004116CB" w:rsidP="004116CB">
      <w:pPr>
        <w:jc w:val="both"/>
        <w:rPr>
          <w:rFonts w:ascii="FlandersArtSans-Regular" w:hAnsi="FlandersArtSans-Regular"/>
        </w:rPr>
      </w:pPr>
      <w:r w:rsidRPr="008F7B3B">
        <w:rPr>
          <w:rFonts w:ascii="FlandersArtSans-Regular" w:hAnsi="FlandersArtSans-Regular"/>
        </w:rPr>
        <w:t xml:space="preserve">De </w:t>
      </w:r>
      <w:r>
        <w:rPr>
          <w:rFonts w:ascii="FlandersArtSans-Regular" w:hAnsi="FlandersArtSans-Regular"/>
        </w:rPr>
        <w:t>beoogde gegevensverwerking door</w:t>
      </w:r>
      <w:r w:rsidR="007B644D" w:rsidRPr="007B644D">
        <w:rPr>
          <w:rFonts w:ascii="FlandersArtSans-Regular" w:hAnsi="FlandersArtSans-Regular"/>
        </w:rPr>
        <w:t xml:space="preserve"> stad Hoogstraten</w:t>
      </w:r>
      <w:r w:rsidR="007B644D">
        <w:rPr>
          <w:rFonts w:ascii="FlandersArtSans-Regular" w:hAnsi="FlandersArtSans-Regular"/>
        </w:rPr>
        <w:t xml:space="preserve"> </w:t>
      </w:r>
      <w:r>
        <w:rPr>
          <w:rFonts w:ascii="FlandersArtSans-Regular" w:hAnsi="FlandersArtSans-Regular"/>
        </w:rPr>
        <w:t>is gebaseerd op:</w:t>
      </w:r>
    </w:p>
    <w:p w14:paraId="36F7A5F0" w14:textId="319D27DF" w:rsidR="004116CB" w:rsidRPr="0097298A" w:rsidRDefault="004116CB" w:rsidP="004116CB">
      <w:pPr>
        <w:pStyle w:val="Lijstalinea"/>
        <w:numPr>
          <w:ilvl w:val="0"/>
          <w:numId w:val="11"/>
        </w:numPr>
        <w:jc w:val="both"/>
        <w:rPr>
          <w:rFonts w:ascii="FlandersArtSans-Regular" w:hAnsi="FlandersArtSans-Regular"/>
        </w:rPr>
      </w:pPr>
      <w:r w:rsidRPr="00E5519E">
        <w:rPr>
          <w:rFonts w:ascii="FlandersArtSans-Regular" w:hAnsi="FlandersArtSans-Regular"/>
        </w:rPr>
        <w:t xml:space="preserve">Deze verwerking is noodzakelijk om te voldoen aan een wettelijke verplichting die op de </w:t>
      </w:r>
      <w:r w:rsidRPr="0097298A">
        <w:rPr>
          <w:rFonts w:ascii="FlandersArtSans-Regular" w:hAnsi="FlandersArtSans-Regular"/>
        </w:rPr>
        <w:t xml:space="preserve">verwerkingsverantwoordelijke rust (artikel 6, </w:t>
      </w:r>
      <w:r w:rsidR="00BA543F" w:rsidRPr="0097298A">
        <w:rPr>
          <w:rFonts w:ascii="FlandersArtSans-Regular" w:hAnsi="FlandersArtSans-Regular"/>
        </w:rPr>
        <w:t xml:space="preserve">lid 1, </w:t>
      </w:r>
      <w:r w:rsidRPr="0097298A">
        <w:rPr>
          <w:rFonts w:ascii="FlandersArtSans-Regular" w:hAnsi="FlandersArtSans-Regular"/>
        </w:rPr>
        <w:t>c AVG);</w:t>
      </w:r>
    </w:p>
    <w:p w14:paraId="55A5AE0F" w14:textId="39179148" w:rsidR="004116CB" w:rsidRPr="0097298A" w:rsidRDefault="004116CB" w:rsidP="004116CB">
      <w:pPr>
        <w:pStyle w:val="Lijstalinea"/>
        <w:numPr>
          <w:ilvl w:val="0"/>
          <w:numId w:val="11"/>
        </w:numPr>
        <w:jc w:val="both"/>
        <w:rPr>
          <w:rFonts w:ascii="FlandersArtSans-Regular" w:hAnsi="FlandersArtSans-Regular"/>
        </w:rPr>
      </w:pPr>
      <w:r w:rsidRPr="0097298A">
        <w:rPr>
          <w:rFonts w:ascii="FlandersArtSans-Regular" w:hAnsi="FlandersArtSans-Regular"/>
        </w:rPr>
        <w:t>Deze verwerking is noodzakelijk voor doeleinden van preventieve of arbeidsgeneeskunde, voor de beoordeling van de arbeidsgeschiktheid van de werknemer, medische diagnosen, het verstrekken van gezondheidszorg of sociale diensten of behandelingen dan wel het beheren van gezondheidszorgstelsels en -diensten of sociale stelsels en diensten (artikel 9,</w:t>
      </w:r>
      <w:r w:rsidR="00BA543F" w:rsidRPr="0097298A">
        <w:rPr>
          <w:rFonts w:ascii="FlandersArtSans-Regular" w:hAnsi="FlandersArtSans-Regular"/>
        </w:rPr>
        <w:t xml:space="preserve"> lid 2,</w:t>
      </w:r>
      <w:r w:rsidRPr="0097298A">
        <w:rPr>
          <w:rFonts w:ascii="FlandersArtSans-Regular" w:hAnsi="FlandersArtSans-Regular"/>
        </w:rPr>
        <w:t xml:space="preserve"> h AVG);</w:t>
      </w:r>
    </w:p>
    <w:p w14:paraId="50134AB8" w14:textId="39D2DEDA" w:rsidR="004116CB" w:rsidRPr="0097298A" w:rsidRDefault="004116CB" w:rsidP="004116CB">
      <w:pPr>
        <w:pStyle w:val="Lijstalinea"/>
        <w:numPr>
          <w:ilvl w:val="0"/>
          <w:numId w:val="11"/>
        </w:numPr>
        <w:jc w:val="both"/>
        <w:rPr>
          <w:rFonts w:ascii="FlandersArtSans-Regular" w:hAnsi="FlandersArtSans-Regular"/>
        </w:rPr>
      </w:pPr>
      <w:r w:rsidRPr="0097298A">
        <w:rPr>
          <w:rFonts w:ascii="FlandersArtSans-Regular" w:hAnsi="FlandersArtSans-Regular"/>
        </w:rPr>
        <w:t>Deze verwerking is noodzakelijk om redenen van algemeen belang op het gebied van de volksgezondheid, zoals bescherming tegen ernstige grensoverschrijdende gevaren voor de gezondheid of het waarborgen van hoge normen inzake kwaliteit en veiligheid van de gezondheidszorg en van geneesmiddelen of medische hulpmiddelen (artikel 9,</w:t>
      </w:r>
      <w:r w:rsidR="00BA543F" w:rsidRPr="0097298A">
        <w:rPr>
          <w:rFonts w:ascii="FlandersArtSans-Regular" w:hAnsi="FlandersArtSans-Regular"/>
        </w:rPr>
        <w:t xml:space="preserve"> lid 2,</w:t>
      </w:r>
      <w:r w:rsidRPr="0097298A">
        <w:rPr>
          <w:rFonts w:ascii="FlandersArtSans-Regular" w:hAnsi="FlandersArtSans-Regular"/>
        </w:rPr>
        <w:t xml:space="preserve"> i AVG).</w:t>
      </w:r>
    </w:p>
    <w:p w14:paraId="7ABBDC0E" w14:textId="40C0B232" w:rsidR="00087035" w:rsidRPr="0097298A" w:rsidRDefault="005862B9" w:rsidP="00AF07AC">
      <w:pPr>
        <w:jc w:val="both"/>
        <w:rPr>
          <w:rFonts w:ascii="FlandersArtSans-Regular" w:hAnsi="FlandersArtSans-Regular"/>
        </w:rPr>
      </w:pPr>
      <w:r w:rsidRPr="0097298A">
        <w:rPr>
          <w:rFonts w:ascii="FlandersArtSans-Regular" w:hAnsi="FlandersArtSans-Regular"/>
        </w:rPr>
        <w:t>Het Agentschap Zorg en Gezondheid (</w:t>
      </w:r>
      <w:r w:rsidR="2508CCD3" w:rsidRPr="0097298A">
        <w:rPr>
          <w:rFonts w:ascii="FlandersArtSans-Regular" w:hAnsi="FlandersArtSans-Regular"/>
        </w:rPr>
        <w:t>AZG</w:t>
      </w:r>
      <w:r w:rsidRPr="0097298A">
        <w:rPr>
          <w:rFonts w:ascii="FlandersArtSans-Regular" w:hAnsi="FlandersArtSans-Regular"/>
        </w:rPr>
        <w:t xml:space="preserve">) </w:t>
      </w:r>
      <w:r w:rsidR="00087035" w:rsidRPr="0097298A">
        <w:rPr>
          <w:rFonts w:ascii="FlandersArtSans-Regular" w:hAnsi="FlandersArtSans-Regular"/>
        </w:rPr>
        <w:t>heeft de opgevraagde</w:t>
      </w:r>
      <w:r w:rsidR="00E157E1" w:rsidRPr="0097298A">
        <w:rPr>
          <w:rFonts w:ascii="FlandersArtSans-Regular" w:hAnsi="FlandersArtSans-Regular"/>
        </w:rPr>
        <w:t xml:space="preserve"> gegevens oorspronkelijk verzameld</w:t>
      </w:r>
      <w:r w:rsidR="00087035" w:rsidRPr="0097298A">
        <w:rPr>
          <w:rFonts w:ascii="FlandersArtSans-Regular" w:hAnsi="FlandersArtSans-Regular"/>
        </w:rPr>
        <w:t xml:space="preserve"> voor volgende doeleinden:</w:t>
      </w:r>
    </w:p>
    <w:p w14:paraId="6A25647D" w14:textId="698A8118" w:rsidR="004116CB" w:rsidRPr="0097298A" w:rsidRDefault="004116CB" w:rsidP="004116CB">
      <w:pPr>
        <w:pStyle w:val="Lijstalinea"/>
        <w:numPr>
          <w:ilvl w:val="0"/>
          <w:numId w:val="9"/>
        </w:numPr>
        <w:jc w:val="both"/>
        <w:rPr>
          <w:rFonts w:ascii="FlandersArtSans-Regular" w:hAnsi="FlandersArtSans-Regular"/>
        </w:rPr>
      </w:pPr>
      <w:r w:rsidRPr="0097298A">
        <w:rPr>
          <w:rFonts w:ascii="FlandersArtSans-Regular" w:hAnsi="FlandersArtSans-Regular"/>
        </w:rPr>
        <w:t xml:space="preserve">De gezondheidsinspectiediensten van de deelstaten hebben in het kader van het tegengaan van de uitbreiding van schadelijke effecten die veroorzaakt zijn door het coronavirus COVID-19 de mogelijkheid om maatregelen, zoals een tijdelijke afzondering, op te leggen aan de betrokken personen. Het gebruik van de gegevens voor het uitvoeren en het handhaven van die maatregelen is geregeld met het doeleinde, vermeld in artikel 3, §3, van het samenwerkingsakkoord van 25 augustus 2020. Op grond van artikel 34/1 van het </w:t>
      </w:r>
      <w:r w:rsidR="00D54388" w:rsidRPr="0097298A">
        <w:rPr>
          <w:rFonts w:ascii="FlandersArtSans-Regular" w:hAnsi="FlandersArtSans-Regular"/>
        </w:rPr>
        <w:t>decreet van 21 november 2003</w:t>
      </w:r>
      <w:r w:rsidRPr="0097298A">
        <w:rPr>
          <w:rFonts w:ascii="FlandersArtSans-Regular" w:hAnsi="FlandersArtSans-Regular"/>
        </w:rPr>
        <w:t xml:space="preserve"> k</w:t>
      </w:r>
      <w:r w:rsidR="00D54388" w:rsidRPr="0097298A">
        <w:rPr>
          <w:rFonts w:ascii="FlandersArtSans-Regular" w:hAnsi="FlandersArtSans-Regular"/>
        </w:rPr>
        <w:t>an het agentschap</w:t>
      </w:r>
      <w:r w:rsidRPr="0097298A">
        <w:rPr>
          <w:rFonts w:ascii="FlandersArtSans-Regular" w:hAnsi="FlandersArtSans-Regular"/>
        </w:rPr>
        <w:t xml:space="preserve"> de gegevens in het kader van de handhaving van die maatregelen ook aan de gemeenten bezorgen.</w:t>
      </w:r>
    </w:p>
    <w:p w14:paraId="3CEAA694" w14:textId="7637D233" w:rsidR="00E157E1" w:rsidRPr="00C83AEB" w:rsidRDefault="007B644D" w:rsidP="00AF07AC">
      <w:pPr>
        <w:jc w:val="both"/>
        <w:rPr>
          <w:rFonts w:ascii="FlandersArtSans-Regular" w:hAnsi="FlandersArtSans-Regular"/>
        </w:rPr>
      </w:pPr>
      <w:r>
        <w:rPr>
          <w:rFonts w:ascii="FlandersArtSans-Regular" w:hAnsi="FlandersArtSans-Regular"/>
        </w:rPr>
        <w:t>S</w:t>
      </w:r>
      <w:r w:rsidRPr="007B644D">
        <w:rPr>
          <w:rFonts w:ascii="FlandersArtSans-Regular" w:hAnsi="FlandersArtSans-Regular"/>
        </w:rPr>
        <w:t>tad Hoogstraten</w:t>
      </w:r>
      <w:r>
        <w:rPr>
          <w:rFonts w:ascii="FlandersArtSans-Regular" w:hAnsi="FlandersArtSans-Regular"/>
        </w:rPr>
        <w:t xml:space="preserve"> </w:t>
      </w:r>
      <w:r w:rsidR="00E157E1">
        <w:rPr>
          <w:rFonts w:ascii="FlandersArtSans-Regular" w:hAnsi="FlandersArtSans-Regular"/>
        </w:rPr>
        <w:t xml:space="preserve">zal </w:t>
      </w:r>
      <w:r w:rsidR="00E157E1" w:rsidRPr="004A5ABE">
        <w:rPr>
          <w:rFonts w:ascii="FlandersArtSans-Regular" w:hAnsi="FlandersArtSans-Regular"/>
        </w:rPr>
        <w:t>de opgevraagde gegevens verwerken voor volgende doeleinden:</w:t>
      </w:r>
    </w:p>
    <w:p w14:paraId="31BCDD55" w14:textId="77777777" w:rsidR="00C83AEB" w:rsidRDefault="00C83AEB" w:rsidP="00C83AEB">
      <w:pPr>
        <w:pStyle w:val="Lijstalinea"/>
        <w:rPr>
          <w:rFonts w:ascii="FlandersArtSans-Regular" w:hAnsi="FlandersArtSans-Regular"/>
        </w:rPr>
      </w:pPr>
    </w:p>
    <w:p w14:paraId="273F6B35" w14:textId="36A41CB2" w:rsidR="00365480" w:rsidRPr="00E0223E" w:rsidRDefault="00D72A0D" w:rsidP="00C83AEB">
      <w:pPr>
        <w:pStyle w:val="Lijstalinea"/>
        <w:numPr>
          <w:ilvl w:val="0"/>
          <w:numId w:val="9"/>
        </w:numPr>
        <w:rPr>
          <w:rFonts w:ascii="FlandersArtSans-Regular" w:hAnsi="FlandersArtSans-Regular"/>
        </w:rPr>
      </w:pPr>
      <w:r w:rsidRPr="007B644D">
        <w:rPr>
          <w:rFonts w:ascii="FlandersArtSans-Regular" w:hAnsi="FlandersArtSans-Regular"/>
        </w:rPr>
        <w:lastRenderedPageBreak/>
        <w:t>Voor de c</w:t>
      </w:r>
      <w:r w:rsidR="00242215" w:rsidRPr="007B644D">
        <w:rPr>
          <w:rFonts w:ascii="FlandersArtSans-Regular" w:hAnsi="FlandersArtSans-Regular"/>
        </w:rPr>
        <w:t xml:space="preserve">ontrole </w:t>
      </w:r>
      <w:r w:rsidRPr="007B644D">
        <w:rPr>
          <w:rFonts w:ascii="FlandersArtSans-Regular" w:hAnsi="FlandersArtSans-Regular"/>
        </w:rPr>
        <w:t>op</w:t>
      </w:r>
      <w:r w:rsidR="000A1BF8" w:rsidRPr="007B644D">
        <w:rPr>
          <w:rFonts w:ascii="FlandersArtSans-Regular" w:hAnsi="FlandersArtSans-Regular"/>
        </w:rPr>
        <w:t xml:space="preserve"> de maatregelen bepaald in artikel 47/1 van het decreet van 21 november 2003</w:t>
      </w:r>
      <w:r w:rsidR="00F16381" w:rsidRPr="007B644D">
        <w:rPr>
          <w:rFonts w:ascii="FlandersArtSans-Regular" w:hAnsi="FlandersArtSans-Regular"/>
        </w:rPr>
        <w:t>, zoals verder geconcretiseerd in het besluit Vlaamse Regering 8 januari 2021 tot uitvoering van artikel 34/1, tweede lid, en artikel 47/1 van het decreet van 21 november 2003 betreffende het preventieve gezondheidsbeleid en tot wijziging</w:t>
      </w:r>
      <w:r w:rsidR="00F16381" w:rsidRPr="00C83AEB">
        <w:rPr>
          <w:rFonts w:ascii="FlandersArtSans-Regular" w:hAnsi="FlandersArtSans-Regular"/>
        </w:rPr>
        <w:t xml:space="preserve"> van het besluit van de Vlaamse Regering van 12 juni 2020 tot uitvoering van het decreet van 29 mei 2020 tot organisatie van de meldingsplicht en het contactonderzoek in het kader van COVID-19</w:t>
      </w:r>
      <w:r w:rsidR="00242215" w:rsidRPr="00C83AEB">
        <w:rPr>
          <w:rFonts w:ascii="FlandersArtSans-Regular" w:hAnsi="FlandersArtSans-Regular"/>
        </w:rPr>
        <w:t>.</w:t>
      </w:r>
    </w:p>
    <w:p w14:paraId="3DE96665" w14:textId="77777777" w:rsidR="00365480" w:rsidRPr="00365480" w:rsidRDefault="00365480" w:rsidP="00827ADA">
      <w:pPr>
        <w:pStyle w:val="Lijstalinea"/>
        <w:rPr>
          <w:rFonts w:ascii="FlandersArtSans-Regular" w:hAnsi="FlandersArtSans-Regular"/>
          <w:highlight w:val="yellow"/>
        </w:rPr>
      </w:pPr>
    </w:p>
    <w:p w14:paraId="43D13437" w14:textId="70711510" w:rsidR="000A134C" w:rsidRDefault="00745206" w:rsidP="00365480">
      <w:pPr>
        <w:pStyle w:val="Lijstalinea"/>
        <w:numPr>
          <w:ilvl w:val="0"/>
          <w:numId w:val="9"/>
        </w:numPr>
        <w:rPr>
          <w:rFonts w:ascii="FlandersArtSans-Regular" w:hAnsi="FlandersArtSans-Regular"/>
        </w:rPr>
      </w:pPr>
      <w:r w:rsidRPr="00827ADA">
        <w:rPr>
          <w:rFonts w:ascii="FlandersArtSans-Regular" w:hAnsi="FlandersArtSans-Regular"/>
        </w:rPr>
        <w:t xml:space="preserve">Voor de handhaving </w:t>
      </w:r>
      <w:r w:rsidR="00435A07" w:rsidRPr="00827ADA">
        <w:rPr>
          <w:rFonts w:ascii="FlandersArtSans-Regular" w:hAnsi="FlandersArtSans-Regular"/>
        </w:rPr>
        <w:t>van</w:t>
      </w:r>
      <w:r w:rsidRPr="00827ADA">
        <w:rPr>
          <w:rFonts w:ascii="FlandersArtSans-Regular" w:hAnsi="FlandersArtSans-Regular"/>
        </w:rPr>
        <w:t xml:space="preserve"> de maatregelen bepaald in artikel 47/1 van het decreet van 21 november 2003, zoals</w:t>
      </w:r>
      <w:r w:rsidRPr="00365480">
        <w:rPr>
          <w:rFonts w:ascii="FlandersArtSans-Regular" w:hAnsi="FlandersArtSans-Regular"/>
        </w:rPr>
        <w:t xml:space="preserve"> verder geconcretiseerd in het besluit Vlaamse Regering 8 januari 2021 tot uitvoering van artikel 34/1, tweede lid, en artikel 47/1 van het decreet van 21 november 2003 betreffende het preventieve gezondheidsbeleid en tot wijziging van het besluit van de Vlaamse Regering van 12 juni 2020 tot uitvoering van het decreet van 29 mei 2020 tot organisatie van de meldingsplicht en het contactonderzoek in het kader van COVID-19. </w:t>
      </w:r>
      <w:r w:rsidR="00985FFF" w:rsidRPr="00365480">
        <w:rPr>
          <w:rFonts w:ascii="FlandersArtSans-Regular" w:hAnsi="FlandersArtSans-Regular"/>
        </w:rPr>
        <w:t xml:space="preserve">Deze handhaving bestaat uit de mogelijkheid </w:t>
      </w:r>
      <w:r w:rsidR="00242F2F" w:rsidRPr="00365480">
        <w:rPr>
          <w:rFonts w:ascii="FlandersArtSans-Regular" w:hAnsi="FlandersArtSans-Regular"/>
        </w:rPr>
        <w:t>om een proces-verbaal op te stellen me</w:t>
      </w:r>
      <w:r w:rsidR="0070486A" w:rsidRPr="00365480">
        <w:rPr>
          <w:rFonts w:ascii="FlandersArtSans-Regular" w:hAnsi="FlandersArtSans-Regular"/>
        </w:rPr>
        <w:t xml:space="preserve">t het oog op </w:t>
      </w:r>
      <w:r w:rsidR="009E1CFF" w:rsidRPr="00365480">
        <w:rPr>
          <w:rFonts w:ascii="FlandersArtSans-Regular" w:hAnsi="FlandersArtSans-Regular"/>
        </w:rPr>
        <w:t>het opleggen van de in artikel 79</w:t>
      </w:r>
      <w:r w:rsidR="00985FFF" w:rsidRPr="00365480">
        <w:rPr>
          <w:rFonts w:ascii="FlandersArtSans-Regular" w:hAnsi="FlandersArtSans-Regular"/>
        </w:rPr>
        <w:t xml:space="preserve"> </w:t>
      </w:r>
      <w:r w:rsidR="009E1CFF" w:rsidRPr="00365480">
        <w:rPr>
          <w:rFonts w:ascii="FlandersArtSans-Regular" w:hAnsi="FlandersArtSans-Regular"/>
        </w:rPr>
        <w:t>van het decreet van 21 november 2003</w:t>
      </w:r>
      <w:r w:rsidR="00451168" w:rsidRPr="00365480">
        <w:rPr>
          <w:rFonts w:ascii="FlandersArtSans-Regular" w:hAnsi="FlandersArtSans-Regular"/>
        </w:rPr>
        <w:t xml:space="preserve"> bepaalde</w:t>
      </w:r>
      <w:r w:rsidR="00365480" w:rsidRPr="00365480">
        <w:rPr>
          <w:rFonts w:ascii="FlandersArtSans-Regular" w:hAnsi="FlandersArtSans-Regular"/>
        </w:rPr>
        <w:t xml:space="preserve"> </w:t>
      </w:r>
      <w:r w:rsidR="00451168" w:rsidRPr="00365480">
        <w:rPr>
          <w:rFonts w:ascii="FlandersArtSans-Regular" w:hAnsi="FlandersArtSans-Regular"/>
        </w:rPr>
        <w:t xml:space="preserve">strafsancties. </w:t>
      </w:r>
    </w:p>
    <w:p w14:paraId="79D3B1BF" w14:textId="77777777" w:rsidR="0085548F" w:rsidRPr="00365480" w:rsidRDefault="0085548F" w:rsidP="0085548F">
      <w:pPr>
        <w:pStyle w:val="Lijstalinea"/>
        <w:rPr>
          <w:rFonts w:ascii="FlandersArtSans-Regular" w:hAnsi="FlandersArtSans-Regular"/>
        </w:rPr>
      </w:pPr>
    </w:p>
    <w:p w14:paraId="1B48FE26" w14:textId="6CE5B803" w:rsidR="005054EB" w:rsidRDefault="004A4E89" w:rsidP="004116CB">
      <w:pPr>
        <w:pStyle w:val="Lijstalinea"/>
        <w:numPr>
          <w:ilvl w:val="0"/>
          <w:numId w:val="9"/>
        </w:numPr>
        <w:rPr>
          <w:rFonts w:ascii="FlandersArtSans-Regular" w:hAnsi="FlandersArtSans-Regular"/>
        </w:rPr>
      </w:pPr>
      <w:r>
        <w:rPr>
          <w:rFonts w:ascii="FlandersArtSans-Regular" w:hAnsi="FlandersArtSans-Regular"/>
        </w:rPr>
        <w:t xml:space="preserve">Overeenkomstig </w:t>
      </w:r>
      <w:r w:rsidR="001A2F63">
        <w:rPr>
          <w:rFonts w:ascii="FlandersArtSans-Regular" w:hAnsi="FlandersArtSans-Regular"/>
        </w:rPr>
        <w:t xml:space="preserve">artikel 135, § 2 Nieuwe Gemeentewet </w:t>
      </w:r>
      <w:r w:rsidR="00072A69" w:rsidRPr="00072A69">
        <w:rPr>
          <w:rFonts w:ascii="FlandersArtSans-Regular" w:hAnsi="FlandersArtSans-Regular"/>
        </w:rPr>
        <w:t xml:space="preserve">hebben </w:t>
      </w:r>
      <w:r w:rsidR="00072A69">
        <w:rPr>
          <w:rFonts w:ascii="FlandersArtSans-Regular" w:hAnsi="FlandersArtSans-Regular"/>
        </w:rPr>
        <w:t xml:space="preserve">de gemeenten </w:t>
      </w:r>
      <w:r w:rsidR="00072A69" w:rsidRPr="00072A69">
        <w:rPr>
          <w:rFonts w:ascii="FlandersArtSans-Regular" w:hAnsi="FlandersArtSans-Regular"/>
        </w:rPr>
        <w:t>tot taak het voorzien, ten behoeve van de inwoners, in een goede politie, met name over de zindelijkheid, de gezondheid, de veiligheid en de rust op openbare wegen en plaatsen en in openbare gebouwen.</w:t>
      </w:r>
      <w:r w:rsidR="00072A69">
        <w:rPr>
          <w:rFonts w:ascii="FlandersArtSans-Regular" w:hAnsi="FlandersArtSans-Regular"/>
        </w:rPr>
        <w:t xml:space="preserve"> </w:t>
      </w:r>
      <w:r w:rsidR="00FE57AE">
        <w:rPr>
          <w:rFonts w:ascii="FlandersArtSans-Regular" w:hAnsi="FlandersArtSans-Regular"/>
        </w:rPr>
        <w:t>Meer bepaald wordt aan de gemeente toevertrouwd</w:t>
      </w:r>
      <w:r w:rsidR="005054EB">
        <w:rPr>
          <w:rFonts w:ascii="FlandersArtSans-Regular" w:hAnsi="FlandersArtSans-Regular"/>
        </w:rPr>
        <w:t>:</w:t>
      </w:r>
    </w:p>
    <w:p w14:paraId="2E05AF4B" w14:textId="18BDA7D4" w:rsidR="005054EB" w:rsidRDefault="00FE57AE" w:rsidP="005054EB">
      <w:pPr>
        <w:pStyle w:val="Lijstalinea"/>
        <w:numPr>
          <w:ilvl w:val="1"/>
          <w:numId w:val="9"/>
        </w:numPr>
        <w:rPr>
          <w:rFonts w:ascii="FlandersArtSans-Regular" w:hAnsi="FlandersArtSans-Regular"/>
        </w:rPr>
      </w:pPr>
      <w:r>
        <w:rPr>
          <w:rFonts w:ascii="FlandersArtSans-Regular" w:hAnsi="FlandersArtSans-Regular"/>
        </w:rPr>
        <w:t xml:space="preserve">het nemen van passende maatregelen </w:t>
      </w:r>
      <w:r w:rsidR="00996CCE" w:rsidRPr="00996CCE">
        <w:rPr>
          <w:rFonts w:ascii="FlandersArtSans-Regular" w:hAnsi="FlandersArtSans-Regular"/>
        </w:rPr>
        <w:t xml:space="preserve">om rampen en plagen, zoals brand, epidemieën en </w:t>
      </w:r>
      <w:proofErr w:type="spellStart"/>
      <w:r w:rsidR="00996CCE" w:rsidRPr="00996CCE">
        <w:rPr>
          <w:rFonts w:ascii="FlandersArtSans-Regular" w:hAnsi="FlandersArtSans-Regular"/>
        </w:rPr>
        <w:t>epizoötieën</w:t>
      </w:r>
      <w:proofErr w:type="spellEnd"/>
      <w:r w:rsidR="00996CCE" w:rsidRPr="00996CCE">
        <w:rPr>
          <w:rFonts w:ascii="FlandersArtSans-Regular" w:hAnsi="FlandersArtSans-Regular"/>
        </w:rPr>
        <w:t xml:space="preserve"> te voorkomen en het verstrekken van de nodige hulp om ze te doen ophouden</w:t>
      </w:r>
      <w:r w:rsidR="00996CCE">
        <w:rPr>
          <w:rFonts w:ascii="FlandersArtSans-Regular" w:hAnsi="FlandersArtSans-Regular"/>
        </w:rPr>
        <w:t xml:space="preserve"> (artikel 135, §2, lid 2, 5° Nieuwe Gemeentewet)</w:t>
      </w:r>
      <w:r w:rsidR="005054EB">
        <w:rPr>
          <w:rFonts w:ascii="FlandersArtSans-Regular" w:hAnsi="FlandersArtSans-Regular"/>
        </w:rPr>
        <w:t>;</w:t>
      </w:r>
    </w:p>
    <w:p w14:paraId="4AB5D451" w14:textId="50E6BA85" w:rsidR="00FE57AE" w:rsidRDefault="005054EB" w:rsidP="000F1439">
      <w:pPr>
        <w:pStyle w:val="Lijstalinea"/>
        <w:numPr>
          <w:ilvl w:val="1"/>
          <w:numId w:val="9"/>
        </w:numPr>
        <w:rPr>
          <w:rFonts w:ascii="FlandersArtSans-Regular" w:hAnsi="FlandersArtSans-Regular"/>
        </w:rPr>
      </w:pPr>
      <w:r>
        <w:rPr>
          <w:rFonts w:ascii="FlandersArtSans-Regular" w:hAnsi="FlandersArtSans-Regular"/>
        </w:rPr>
        <w:t xml:space="preserve">het nemen van de nodige maatregelen, inclusief </w:t>
      </w:r>
      <w:r w:rsidR="000F1439" w:rsidRPr="000F1439">
        <w:rPr>
          <w:rFonts w:ascii="FlandersArtSans-Regular" w:hAnsi="FlandersArtSans-Regular"/>
        </w:rPr>
        <w:t>politieverordeningen, voor het tegengaan van alle vormen van openbare overlast</w:t>
      </w:r>
      <w:r w:rsidR="000F1439">
        <w:rPr>
          <w:rFonts w:ascii="FlandersArtSans-Regular" w:hAnsi="FlandersArtSans-Regular"/>
        </w:rPr>
        <w:t xml:space="preserve"> (artikel 135, §2, lid 2, 7° Nieuwe Gemeentewet);</w:t>
      </w:r>
    </w:p>
    <w:p w14:paraId="0FB6B2F3" w14:textId="3FE68E5F" w:rsidR="00AC7155" w:rsidRDefault="00D5743E" w:rsidP="004116CB">
      <w:pPr>
        <w:jc w:val="both"/>
        <w:rPr>
          <w:rFonts w:ascii="FlandersArtSans-Regular" w:hAnsi="FlandersArtSans-Regular"/>
        </w:rPr>
      </w:pPr>
      <w:bookmarkStart w:id="5" w:name="_Hlk531794905"/>
      <w:bookmarkStart w:id="6" w:name="_Hlk58336668"/>
      <w:r w:rsidRPr="7EDB9964">
        <w:rPr>
          <w:rFonts w:ascii="FlandersArtSans-Regular" w:hAnsi="FlandersArtSans-Regular"/>
        </w:rPr>
        <w:t>Het</w:t>
      </w:r>
      <w:r w:rsidR="00F93038" w:rsidRPr="7EDB9964">
        <w:rPr>
          <w:rFonts w:ascii="FlandersArtSans-Regular" w:hAnsi="FlandersArtSans-Regular"/>
        </w:rPr>
        <w:t xml:space="preserve"> doeleinde van de verdere verwerking van deze persoonsgegevens </w:t>
      </w:r>
      <w:r w:rsidR="007B644D">
        <w:rPr>
          <w:rFonts w:ascii="FlandersArtSans-Regular" w:hAnsi="FlandersArtSans-Regular"/>
        </w:rPr>
        <w:t xml:space="preserve">door </w:t>
      </w:r>
      <w:r w:rsidR="007B644D" w:rsidRPr="007B644D">
        <w:rPr>
          <w:rFonts w:ascii="FlandersArtSans-Regular" w:hAnsi="FlandersArtSans-Regular"/>
        </w:rPr>
        <w:t>stad Hoogstraten</w:t>
      </w:r>
      <w:r w:rsidR="007B644D">
        <w:rPr>
          <w:rFonts w:ascii="FlandersArtSans-Regular" w:hAnsi="FlandersArtSans-Regular"/>
        </w:rPr>
        <w:t xml:space="preserve"> </w:t>
      </w:r>
      <w:r w:rsidR="00F93038" w:rsidRPr="7EDB9964">
        <w:rPr>
          <w:rFonts w:ascii="FlandersArtSans-Regular" w:hAnsi="FlandersArtSans-Regular"/>
        </w:rPr>
        <w:t xml:space="preserve">is verenigbaar met de doeleinden waarvoor </w:t>
      </w:r>
      <w:r w:rsidR="004116CB" w:rsidRPr="0097298A">
        <w:rPr>
          <w:rFonts w:ascii="FlandersArtSans-Regular" w:hAnsi="FlandersArtSans-Regular"/>
        </w:rPr>
        <w:t xml:space="preserve">het </w:t>
      </w:r>
      <w:r w:rsidR="1B7B12EA" w:rsidRPr="0097298A">
        <w:rPr>
          <w:rFonts w:ascii="FlandersArtSans-Regular" w:hAnsi="FlandersArtSans-Regular"/>
        </w:rPr>
        <w:t>Agentschap</w:t>
      </w:r>
      <w:r w:rsidR="002A55F5" w:rsidRPr="0097298A">
        <w:rPr>
          <w:rFonts w:ascii="FlandersArtSans-Regular" w:hAnsi="FlandersArtSans-Regular"/>
        </w:rPr>
        <w:t xml:space="preserve"> </w:t>
      </w:r>
      <w:r w:rsidR="005862B9" w:rsidRPr="0097298A">
        <w:rPr>
          <w:rFonts w:ascii="FlandersArtSans-Regular" w:hAnsi="FlandersArtSans-Regular"/>
        </w:rPr>
        <w:t>Zorg en Gezondheid (</w:t>
      </w:r>
      <w:r w:rsidR="2508CCD3" w:rsidRPr="0097298A">
        <w:rPr>
          <w:rFonts w:ascii="FlandersArtSans-Regular" w:hAnsi="FlandersArtSans-Regular"/>
        </w:rPr>
        <w:t>AZG</w:t>
      </w:r>
      <w:r w:rsidR="005862B9" w:rsidRPr="0097298A">
        <w:rPr>
          <w:rFonts w:ascii="FlandersArtSans-Regular" w:hAnsi="FlandersArtSans-Regular"/>
        </w:rPr>
        <w:t xml:space="preserve">) </w:t>
      </w:r>
      <w:r w:rsidR="00F93038" w:rsidRPr="0097298A">
        <w:rPr>
          <w:rFonts w:ascii="FlandersArtSans-Regular" w:hAnsi="FlandersArtSans-Regular"/>
        </w:rPr>
        <w:t xml:space="preserve">de gegevens </w:t>
      </w:r>
      <w:r w:rsidR="00F93038" w:rsidRPr="7EDB9964">
        <w:rPr>
          <w:rFonts w:ascii="FlandersArtSans-Regular" w:hAnsi="FlandersArtSans-Regular"/>
        </w:rPr>
        <w:t>oorspronkelijk heeft verzameld, gezien</w:t>
      </w:r>
      <w:r w:rsidR="00512180" w:rsidRPr="7EDB9964">
        <w:rPr>
          <w:rFonts w:ascii="FlandersArtSans-Regular" w:hAnsi="FlandersArtSans-Regular"/>
        </w:rPr>
        <w:t xml:space="preserve"> </w:t>
      </w:r>
      <w:r w:rsidR="004116CB" w:rsidRPr="7EDB9964">
        <w:rPr>
          <w:rFonts w:ascii="FlandersArtSans-Regular" w:hAnsi="FlandersArtSans-Regular"/>
        </w:rPr>
        <w:t xml:space="preserve">zij omkaderd is door een rechtsgrond (artikel 6, </w:t>
      </w:r>
      <w:r w:rsidR="0087282B">
        <w:rPr>
          <w:rFonts w:ascii="FlandersArtSans-Regular" w:hAnsi="FlandersArtSans-Regular"/>
        </w:rPr>
        <w:t xml:space="preserve">lid 1, </w:t>
      </w:r>
      <w:r w:rsidR="004116CB" w:rsidRPr="7EDB9964">
        <w:rPr>
          <w:rFonts w:ascii="FlandersArtSans-Regular" w:hAnsi="FlandersArtSans-Regular"/>
        </w:rPr>
        <w:t xml:space="preserve">c AVG), noodzakelijk is voor doeleinden van preventieve of arbeidsgeneeskunde (artikel 9, </w:t>
      </w:r>
      <w:r w:rsidR="0087282B">
        <w:rPr>
          <w:rFonts w:ascii="FlandersArtSans-Regular" w:hAnsi="FlandersArtSans-Regular"/>
        </w:rPr>
        <w:t xml:space="preserve">lid 2, </w:t>
      </w:r>
      <w:r w:rsidR="004116CB" w:rsidRPr="7EDB9964">
        <w:rPr>
          <w:rFonts w:ascii="FlandersArtSans-Regular" w:hAnsi="FlandersArtSans-Regular"/>
        </w:rPr>
        <w:t>h AVG) en noodzakelijk is om redenen van algemeen belang</w:t>
      </w:r>
      <w:r w:rsidR="00713B98">
        <w:rPr>
          <w:rFonts w:ascii="FlandersArtSans-Regular" w:hAnsi="FlandersArtSans-Regular"/>
        </w:rPr>
        <w:t xml:space="preserve"> op het gebied van de volksgezondheid</w:t>
      </w:r>
      <w:r w:rsidR="004116CB" w:rsidRPr="7EDB9964">
        <w:rPr>
          <w:rFonts w:ascii="FlandersArtSans-Regular" w:hAnsi="FlandersArtSans-Regular"/>
        </w:rPr>
        <w:t xml:space="preserve"> (artikel 9, </w:t>
      </w:r>
      <w:r w:rsidR="0087282B">
        <w:rPr>
          <w:rFonts w:ascii="FlandersArtSans-Regular" w:hAnsi="FlandersArtSans-Regular"/>
        </w:rPr>
        <w:t xml:space="preserve">lid 2, </w:t>
      </w:r>
      <w:r w:rsidR="004116CB" w:rsidRPr="7EDB9964">
        <w:rPr>
          <w:rFonts w:ascii="FlandersArtSans-Regular" w:hAnsi="FlandersArtSans-Regular"/>
        </w:rPr>
        <w:t>i AVG).</w:t>
      </w:r>
      <w:bookmarkStart w:id="7" w:name="_Hlk526776345"/>
      <w:bookmarkEnd w:id="5"/>
      <w:bookmarkEnd w:id="7"/>
    </w:p>
    <w:p w14:paraId="0D0BDCFF" w14:textId="3BB718DA" w:rsidR="005C3EFD" w:rsidRDefault="005C3EFD" w:rsidP="004116CB">
      <w:pPr>
        <w:jc w:val="both"/>
        <w:rPr>
          <w:rFonts w:ascii="FlandersArtSans-Regular" w:hAnsi="FlandersArtSans-Regular"/>
        </w:rPr>
      </w:pPr>
    </w:p>
    <w:bookmarkEnd w:id="6"/>
    <w:p w14:paraId="4EA454B2" w14:textId="795E0371" w:rsidR="002A08A0" w:rsidRPr="00906FE6" w:rsidRDefault="002A08A0"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641A3C" w:rsidRPr="00906FE6">
        <w:rPr>
          <w:rFonts w:ascii="FlandersArtSans-Regular" w:hAnsi="FlandersArtSans-Regular"/>
          <w:b/>
          <w:sz w:val="26"/>
          <w:szCs w:val="26"/>
          <w:u w:val="single"/>
        </w:rPr>
        <w:t>3</w:t>
      </w:r>
      <w:r w:rsidR="00623182" w:rsidRPr="00906FE6">
        <w:rPr>
          <w:rFonts w:ascii="FlandersArtSans-Regular" w:hAnsi="FlandersArtSans-Regular"/>
          <w:b/>
          <w:sz w:val="26"/>
          <w:szCs w:val="26"/>
          <w:u w:val="single"/>
        </w:rPr>
        <w:t xml:space="preserve">: </w:t>
      </w:r>
      <w:r w:rsidR="00212F98" w:rsidRPr="00906FE6">
        <w:rPr>
          <w:rFonts w:ascii="FlandersArtSans-Regular" w:hAnsi="FlandersArtSans-Regular"/>
          <w:b/>
          <w:sz w:val="26"/>
          <w:szCs w:val="26"/>
          <w:u w:val="single"/>
        </w:rPr>
        <w:t>De gevraagde persoonsgegevens en d</w:t>
      </w:r>
      <w:r w:rsidR="00623182" w:rsidRPr="00906FE6">
        <w:rPr>
          <w:rFonts w:ascii="FlandersArtSans-Regular" w:hAnsi="FlandersArtSans-Regular"/>
          <w:b/>
          <w:sz w:val="26"/>
          <w:szCs w:val="26"/>
          <w:u w:val="single"/>
        </w:rPr>
        <w:t>e</w:t>
      </w:r>
      <w:r w:rsidR="00995480" w:rsidRPr="00906FE6">
        <w:rPr>
          <w:rFonts w:ascii="FlandersArtSans-Regular" w:hAnsi="FlandersArtSans-Regular"/>
          <w:b/>
          <w:sz w:val="26"/>
          <w:szCs w:val="26"/>
          <w:u w:val="single"/>
        </w:rPr>
        <w:t xml:space="preserve"> categorieën en omvang van de </w:t>
      </w:r>
      <w:r w:rsidR="00212F98" w:rsidRPr="00906FE6">
        <w:rPr>
          <w:rFonts w:ascii="FlandersArtSans-Regular" w:hAnsi="FlandersArtSans-Regular"/>
          <w:b/>
          <w:sz w:val="26"/>
          <w:szCs w:val="26"/>
          <w:u w:val="single"/>
        </w:rPr>
        <w:t xml:space="preserve">gevraagde </w:t>
      </w:r>
      <w:r w:rsidR="00995480" w:rsidRPr="00906FE6">
        <w:rPr>
          <w:rFonts w:ascii="FlandersArtSans-Regular" w:hAnsi="FlandersArtSans-Regular"/>
          <w:b/>
          <w:sz w:val="26"/>
          <w:szCs w:val="26"/>
          <w:u w:val="single"/>
        </w:rPr>
        <w:t>persoonsgegevens conform het proportionaliteitsbeginsel</w:t>
      </w:r>
    </w:p>
    <w:p w14:paraId="115201BD" w14:textId="033DE811" w:rsidR="00D669E4" w:rsidRDefault="00AC4A69" w:rsidP="00AF07AC">
      <w:pPr>
        <w:jc w:val="both"/>
        <w:rPr>
          <w:rFonts w:ascii="FlandersArtSans-Regular" w:hAnsi="FlandersArtSans-Regular"/>
        </w:rPr>
      </w:pPr>
      <w:r w:rsidRPr="00326857">
        <w:rPr>
          <w:rFonts w:ascii="FlandersArtSans-Regular" w:hAnsi="FlandersArtSans-Regular"/>
        </w:rPr>
        <w:t xml:space="preserve">In onderstaande tabel wordt een overzicht gegeven van de verschillende persoonsgegevens die worden </w:t>
      </w:r>
      <w:r w:rsidR="00333253" w:rsidRPr="00326857">
        <w:rPr>
          <w:rFonts w:ascii="FlandersArtSans-Regular" w:hAnsi="FlandersArtSans-Regular"/>
        </w:rPr>
        <w:t>meegedeeld</w:t>
      </w:r>
      <w:r w:rsidRPr="00326857">
        <w:rPr>
          <w:rFonts w:ascii="FlandersArtSans-Regular" w:hAnsi="FlandersArtSans-Regular"/>
        </w:rPr>
        <w:t xml:space="preserve">, alsook </w:t>
      </w:r>
      <w:r w:rsidR="00E157E1">
        <w:rPr>
          <w:rFonts w:ascii="FlandersArtSans-Regular" w:hAnsi="FlandersArtSans-Regular"/>
        </w:rPr>
        <w:t xml:space="preserve">de </w:t>
      </w:r>
      <w:r w:rsidR="002C72BE">
        <w:rPr>
          <w:rFonts w:ascii="FlandersArtSans-Regular" w:hAnsi="FlandersArtSans-Regular"/>
        </w:rPr>
        <w:t>verantwoording van de proportionaliteit en de bewaartermijn van de gegevens</w:t>
      </w:r>
      <w:r w:rsidR="00E157E1">
        <w:rPr>
          <w:rFonts w:ascii="FlandersArtSans-Regular" w:hAnsi="FlandersArtSans-Regular"/>
        </w:rPr>
        <w:t>.</w:t>
      </w:r>
    </w:p>
    <w:p w14:paraId="3395F06C" w14:textId="4BD694ED" w:rsidR="00E73A70" w:rsidRDefault="00E73A70" w:rsidP="00AF07AC">
      <w:pPr>
        <w:jc w:val="both"/>
        <w:rPr>
          <w:rFonts w:ascii="FlandersArtSans-Regular" w:hAnsi="FlandersArtSans-Regular"/>
        </w:rPr>
      </w:pPr>
      <w:r>
        <w:rPr>
          <w:rFonts w:ascii="FlandersArtSans-Regular" w:hAnsi="FlandersArtSans-Regular"/>
        </w:rPr>
        <w:t xml:space="preserve">Het betreft </w:t>
      </w:r>
      <w:r w:rsidR="0030245D">
        <w:rPr>
          <w:rFonts w:ascii="FlandersArtSans-Regular" w:hAnsi="FlandersArtSans-Regular"/>
        </w:rPr>
        <w:t>geen</w:t>
      </w:r>
      <w:r w:rsidR="00512180">
        <w:rPr>
          <w:rFonts w:ascii="FlandersArtSans-Regular" w:hAnsi="FlandersArtSans-Regular"/>
        </w:rPr>
        <w:t xml:space="preserve"> </w:t>
      </w:r>
      <w:r>
        <w:rPr>
          <w:rFonts w:ascii="FlandersArtSans-Regular" w:hAnsi="FlandersArtSans-Regular"/>
        </w:rPr>
        <w:t>persoonsgegevens als vermeld in artikel 9 en/of 10 van de algemene verordening gegevensbescherming.</w:t>
      </w:r>
      <w:r w:rsidR="0030245D">
        <w:rPr>
          <w:rFonts w:ascii="FlandersArtSans-Regular" w:hAnsi="FlandersArtSans-Regular"/>
        </w:rPr>
        <w:t xml:space="preserve"> Indien dat wel het geval is, wordt dit gespecificeerd in onderstaande tabel.</w:t>
      </w:r>
    </w:p>
    <w:p w14:paraId="0DB84BD7" w14:textId="200F5F7C" w:rsidR="00D42E92" w:rsidRDefault="00D42E92" w:rsidP="00AF07AC">
      <w:pPr>
        <w:jc w:val="both"/>
        <w:rPr>
          <w:rFonts w:ascii="FlandersArtSans-Regular" w:hAnsi="FlandersArtSans-Regular"/>
        </w:rPr>
      </w:pPr>
    </w:p>
    <w:p w14:paraId="20517C5C" w14:textId="77777777" w:rsidR="00C83AEB" w:rsidRDefault="00C83AEB" w:rsidP="00AF07AC">
      <w:pPr>
        <w:jc w:val="both"/>
        <w:rPr>
          <w:rFonts w:ascii="FlandersArtSans-Regular" w:hAnsi="FlandersArtSans-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6162"/>
      </w:tblGrid>
      <w:tr w:rsidR="00AC4A69" w:rsidRPr="00326857" w14:paraId="67A65AEA" w14:textId="77777777" w:rsidTr="33B375E5">
        <w:tc>
          <w:tcPr>
            <w:tcW w:w="2900" w:type="dxa"/>
            <w:tcBorders>
              <w:top w:val="single" w:sz="4" w:space="0" w:color="auto"/>
              <w:left w:val="single" w:sz="4" w:space="0" w:color="auto"/>
              <w:bottom w:val="single" w:sz="4" w:space="0" w:color="auto"/>
              <w:right w:val="single" w:sz="4" w:space="0" w:color="auto"/>
            </w:tcBorders>
            <w:shd w:val="clear" w:color="auto" w:fill="auto"/>
          </w:tcPr>
          <w:p w14:paraId="14B2AC70" w14:textId="77777777" w:rsidR="00AC4A69" w:rsidRPr="0097298A" w:rsidRDefault="00AC4A69" w:rsidP="00AF07AC">
            <w:pPr>
              <w:autoSpaceDE w:val="0"/>
              <w:autoSpaceDN w:val="0"/>
              <w:adjustRightInd w:val="0"/>
              <w:spacing w:after="0" w:line="360" w:lineRule="auto"/>
              <w:jc w:val="both"/>
              <w:rPr>
                <w:rFonts w:ascii="FlandersArtSans-Regular" w:eastAsia="Times New Roman" w:hAnsi="FlandersArtSans-Regular" w:cs="Tahoma"/>
                <w:bCs/>
                <w:lang w:eastAsia="en-GB"/>
              </w:rPr>
            </w:pPr>
            <w:r w:rsidRPr="0097298A">
              <w:rPr>
                <w:rFonts w:ascii="FlandersArtSans-Regular" w:eastAsia="Times New Roman" w:hAnsi="FlandersArtSans-Regular" w:cs="Tahoma"/>
                <w:bCs/>
                <w:lang w:eastAsia="en-GB"/>
              </w:rPr>
              <w:lastRenderedPageBreak/>
              <w:t>Gegeven 1</w:t>
            </w:r>
          </w:p>
          <w:p w14:paraId="5AC228DE" w14:textId="77777777" w:rsidR="00326857" w:rsidRPr="0097298A" w:rsidRDefault="00326857" w:rsidP="00AF07AC">
            <w:pPr>
              <w:autoSpaceDE w:val="0"/>
              <w:autoSpaceDN w:val="0"/>
              <w:adjustRightInd w:val="0"/>
              <w:spacing w:after="0" w:line="360" w:lineRule="auto"/>
              <w:jc w:val="both"/>
              <w:rPr>
                <w:rFonts w:ascii="FlandersArtSans-Regular" w:eastAsia="Times New Roman" w:hAnsi="FlandersArtSans-Regular" w:cs="Tahoma"/>
                <w:bCs/>
                <w:i/>
                <w:lang w:eastAsia="nl-NL"/>
              </w:rPr>
            </w:pPr>
            <w:r w:rsidRPr="0097298A">
              <w:rPr>
                <w:rFonts w:ascii="FlandersArtSans-Regular" w:eastAsia="Times New Roman" w:hAnsi="FlandersArtSans-Regular" w:cs="Tahoma"/>
                <w:bCs/>
                <w:i/>
                <w:lang w:eastAsia="nl-NL"/>
              </w:rPr>
              <w:t xml:space="preserve">het concrete gegeven dat </w:t>
            </w:r>
            <w:r w:rsidR="005E7814" w:rsidRPr="0097298A">
              <w:rPr>
                <w:rFonts w:ascii="FlandersArtSans-Regular" w:eastAsia="Times New Roman" w:hAnsi="FlandersArtSans-Regular" w:cs="Tahoma"/>
                <w:bCs/>
                <w:i/>
                <w:lang w:eastAsia="nl-NL"/>
              </w:rPr>
              <w:t>wordt meegedeeld</w:t>
            </w:r>
            <w:r w:rsidRPr="0097298A">
              <w:rPr>
                <w:rFonts w:ascii="FlandersArtSans-Regular" w:eastAsia="Times New Roman" w:hAnsi="FlandersArtSans-Regular" w:cs="Tahoma"/>
                <w:bCs/>
                <w:i/>
                <w:lang w:eastAsia="nl-NL"/>
              </w:rPr>
              <w:t>. Als er veel gegevens zijn, kunnen ze in clusters worden vermeld.</w:t>
            </w:r>
          </w:p>
          <w:p w14:paraId="121977AB" w14:textId="32D02F51" w:rsidR="00A41BBC" w:rsidRPr="0097298A" w:rsidRDefault="00A41BBC" w:rsidP="00AF07AC">
            <w:pPr>
              <w:autoSpaceDE w:val="0"/>
              <w:autoSpaceDN w:val="0"/>
              <w:adjustRightInd w:val="0"/>
              <w:spacing w:after="0" w:line="360" w:lineRule="auto"/>
              <w:jc w:val="both"/>
              <w:rPr>
                <w:rFonts w:ascii="FlandersArtSans-Regular" w:eastAsia="Times New Roman" w:hAnsi="FlandersArtSans-Regular" w:cs="Tahoma"/>
                <w:bCs/>
                <w:i/>
                <w:lang w:eastAsia="nl-NL"/>
              </w:rPr>
            </w:pP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4F6E17CC" w14:textId="7147D74F" w:rsidR="00CE5729" w:rsidRPr="0097298A" w:rsidRDefault="00CE5729" w:rsidP="00CE5729">
            <w:pPr>
              <w:autoSpaceDE w:val="0"/>
              <w:autoSpaceDN w:val="0"/>
              <w:adjustRightInd w:val="0"/>
              <w:spacing w:after="0" w:line="360" w:lineRule="auto"/>
              <w:jc w:val="both"/>
              <w:rPr>
                <w:rFonts w:ascii="FlandersArtSans-Regular" w:eastAsia="Times New Roman" w:hAnsi="FlandersArtSans-Regular" w:cs="Tahoma"/>
                <w:bCs/>
                <w:lang w:eastAsia="nl-NL"/>
              </w:rPr>
            </w:pPr>
            <w:r w:rsidRPr="0097298A">
              <w:rPr>
                <w:rFonts w:ascii="FlandersArtSans-Regular" w:eastAsia="Times New Roman" w:hAnsi="FlandersArtSans-Regular" w:cs="Tahoma"/>
                <w:bCs/>
                <w:lang w:eastAsia="nl-NL"/>
              </w:rPr>
              <w:t>- de voor- en achternaam;</w:t>
            </w:r>
          </w:p>
          <w:p w14:paraId="4D93DE7A" w14:textId="342DA0C4" w:rsidR="00CE5729" w:rsidRPr="0097298A" w:rsidRDefault="00CE5729" w:rsidP="00CE5729">
            <w:pPr>
              <w:autoSpaceDE w:val="0"/>
              <w:autoSpaceDN w:val="0"/>
              <w:adjustRightInd w:val="0"/>
              <w:spacing w:after="0" w:line="360" w:lineRule="auto"/>
              <w:jc w:val="both"/>
              <w:rPr>
                <w:rFonts w:ascii="FlandersArtSans-Regular" w:eastAsia="Times New Roman" w:hAnsi="FlandersArtSans-Regular" w:cs="Tahoma"/>
                <w:bCs/>
                <w:lang w:eastAsia="nl-NL"/>
              </w:rPr>
            </w:pPr>
            <w:r w:rsidRPr="0097298A">
              <w:rPr>
                <w:rFonts w:ascii="FlandersArtSans-Regular" w:eastAsia="Times New Roman" w:hAnsi="FlandersArtSans-Regular" w:cs="Tahoma"/>
                <w:bCs/>
                <w:lang w:eastAsia="nl-NL"/>
              </w:rPr>
              <w:t>-</w:t>
            </w:r>
            <w:r w:rsidR="00B00086" w:rsidRPr="0097298A">
              <w:rPr>
                <w:rFonts w:ascii="FlandersArtSans-Regular" w:eastAsia="Times New Roman" w:hAnsi="FlandersArtSans-Regular" w:cs="Tahoma"/>
                <w:bCs/>
                <w:lang w:eastAsia="nl-NL"/>
              </w:rPr>
              <w:t xml:space="preserve"> </w:t>
            </w:r>
            <w:r w:rsidRPr="0097298A">
              <w:rPr>
                <w:rFonts w:ascii="FlandersArtSans-Regular" w:eastAsia="Times New Roman" w:hAnsi="FlandersArtSans-Regular" w:cs="Tahoma"/>
                <w:bCs/>
                <w:lang w:eastAsia="nl-NL"/>
              </w:rPr>
              <w:t>het adres van de plaats waar de persoon in tijdelijke afzondering gaat;</w:t>
            </w:r>
          </w:p>
          <w:p w14:paraId="776E9065" w14:textId="4381EAB5" w:rsidR="00AC4A69" w:rsidRPr="0097298A" w:rsidRDefault="00CE5729" w:rsidP="00CE5729">
            <w:pPr>
              <w:autoSpaceDE w:val="0"/>
              <w:autoSpaceDN w:val="0"/>
              <w:adjustRightInd w:val="0"/>
              <w:spacing w:after="0" w:line="360" w:lineRule="auto"/>
              <w:jc w:val="both"/>
              <w:rPr>
                <w:rFonts w:ascii="FlandersArtSans-Regular" w:eastAsia="Times New Roman" w:hAnsi="FlandersArtSans-Regular" w:cs="Tahoma"/>
                <w:bCs/>
                <w:lang w:eastAsia="nl-NL"/>
              </w:rPr>
            </w:pPr>
            <w:r w:rsidRPr="0097298A">
              <w:rPr>
                <w:rFonts w:ascii="FlandersArtSans-Regular" w:eastAsia="Times New Roman" w:hAnsi="FlandersArtSans-Regular" w:cs="Tahoma"/>
                <w:bCs/>
                <w:lang w:eastAsia="nl-NL"/>
              </w:rPr>
              <w:t>- de termijn van de tijdelijke afzondering.</w:t>
            </w:r>
          </w:p>
        </w:tc>
      </w:tr>
      <w:tr w:rsidR="005465F8" w:rsidRPr="00326857" w14:paraId="38D71899" w14:textId="77777777" w:rsidTr="33B375E5">
        <w:trPr>
          <w:trHeight w:val="7200"/>
        </w:trPr>
        <w:tc>
          <w:tcPr>
            <w:tcW w:w="2900" w:type="dxa"/>
            <w:tcBorders>
              <w:top w:val="single" w:sz="4" w:space="0" w:color="auto"/>
              <w:left w:val="single" w:sz="4" w:space="0" w:color="auto"/>
              <w:bottom w:val="single" w:sz="4" w:space="0" w:color="auto"/>
              <w:right w:val="single" w:sz="4" w:space="0" w:color="auto"/>
            </w:tcBorders>
            <w:shd w:val="clear" w:color="auto" w:fill="auto"/>
          </w:tcPr>
          <w:p w14:paraId="2BE0CE82" w14:textId="14FEE262" w:rsidR="00DF065D" w:rsidRDefault="005E7814" w:rsidP="00AF07AC">
            <w:pPr>
              <w:autoSpaceDE w:val="0"/>
              <w:autoSpaceDN w:val="0"/>
              <w:adjustRightInd w:val="0"/>
              <w:spacing w:after="0" w:line="360" w:lineRule="auto"/>
              <w:jc w:val="both"/>
              <w:rPr>
                <w:rFonts w:ascii="FlandersArtSans-Regular" w:eastAsia="Times New Roman" w:hAnsi="FlandersArtSans-Regular" w:cs="Tahoma"/>
                <w:bCs/>
                <w:lang w:eastAsia="en-GB"/>
              </w:rPr>
            </w:pPr>
            <w:r>
              <w:rPr>
                <w:rFonts w:ascii="FlandersArtSans-Regular" w:eastAsia="Times New Roman" w:hAnsi="FlandersArtSans-Regular" w:cs="Tahoma"/>
                <w:bCs/>
                <w:lang w:eastAsia="en-GB"/>
              </w:rPr>
              <w:t>Verantwoording proportionaliteit</w:t>
            </w:r>
          </w:p>
          <w:p w14:paraId="74315688" w14:textId="63493089" w:rsidR="005465F8" w:rsidRPr="00326857" w:rsidRDefault="005E7814" w:rsidP="00AF07AC">
            <w:pPr>
              <w:autoSpaceDE w:val="0"/>
              <w:autoSpaceDN w:val="0"/>
              <w:adjustRightInd w:val="0"/>
              <w:spacing w:after="0" w:line="360" w:lineRule="auto"/>
              <w:jc w:val="both"/>
              <w:rPr>
                <w:rFonts w:ascii="FlandersArtSans-Regular" w:eastAsia="Times New Roman" w:hAnsi="FlandersArtSans-Regular" w:cs="Tahoma"/>
                <w:bCs/>
                <w:lang w:eastAsia="en-GB"/>
              </w:rPr>
            </w:pPr>
            <w:r w:rsidRPr="005E7814">
              <w:rPr>
                <w:rFonts w:ascii="FlandersArtSans-Regular" w:eastAsia="Times New Roman" w:hAnsi="FlandersArtSans-Regular" w:cs="Tahoma"/>
                <w:bCs/>
                <w:i/>
                <w:lang w:val="nl-NL" w:eastAsia="en-GB"/>
              </w:rPr>
              <w:t xml:space="preserve">waarom elk gegeven noodzakelijk is voor het gevraagde doel. Als </w:t>
            </w:r>
            <w:r>
              <w:rPr>
                <w:rFonts w:ascii="FlandersArtSans-Regular" w:eastAsia="Times New Roman" w:hAnsi="FlandersArtSans-Regular" w:cs="Tahoma"/>
                <w:bCs/>
                <w:i/>
                <w:lang w:val="nl-NL" w:eastAsia="en-GB"/>
              </w:rPr>
              <w:t xml:space="preserve">in artikel 1 </w:t>
            </w:r>
            <w:r w:rsidR="00512180">
              <w:rPr>
                <w:rFonts w:ascii="FlandersArtSans-Regular" w:eastAsia="Times New Roman" w:hAnsi="FlandersArtSans-Regular" w:cs="Tahoma"/>
                <w:bCs/>
                <w:i/>
                <w:lang w:val="nl-NL" w:eastAsia="en-GB"/>
              </w:rPr>
              <w:t xml:space="preserve">en 2 </w:t>
            </w:r>
            <w:r w:rsidRPr="005E7814">
              <w:rPr>
                <w:rFonts w:ascii="FlandersArtSans-Regular" w:eastAsia="Times New Roman" w:hAnsi="FlandersArtSans-Regular" w:cs="Tahoma"/>
                <w:bCs/>
                <w:i/>
                <w:lang w:val="nl-NL" w:eastAsia="en-GB"/>
              </w:rPr>
              <w:t xml:space="preserve">verschillende doelen </w:t>
            </w:r>
            <w:r>
              <w:rPr>
                <w:rFonts w:ascii="FlandersArtSans-Regular" w:eastAsia="Times New Roman" w:hAnsi="FlandersArtSans-Regular" w:cs="Tahoma"/>
                <w:bCs/>
                <w:i/>
                <w:lang w:val="nl-NL" w:eastAsia="en-GB"/>
              </w:rPr>
              <w:t>zijn</w:t>
            </w:r>
            <w:r w:rsidRPr="005E7814">
              <w:rPr>
                <w:rFonts w:ascii="FlandersArtSans-Regular" w:eastAsia="Times New Roman" w:hAnsi="FlandersArtSans-Regular" w:cs="Tahoma"/>
                <w:bCs/>
                <w:i/>
                <w:lang w:val="nl-NL" w:eastAsia="en-GB"/>
              </w:rPr>
              <w:t xml:space="preserve"> opgegeven, </w:t>
            </w:r>
            <w:r>
              <w:rPr>
                <w:rFonts w:ascii="FlandersArtSans-Regular" w:eastAsia="Times New Roman" w:hAnsi="FlandersArtSans-Regular" w:cs="Tahoma"/>
                <w:bCs/>
                <w:i/>
                <w:lang w:val="nl-NL" w:eastAsia="en-GB"/>
              </w:rPr>
              <w:t>aangeven</w:t>
            </w:r>
            <w:r w:rsidRPr="005E7814">
              <w:rPr>
                <w:rFonts w:ascii="FlandersArtSans-Regular" w:eastAsia="Times New Roman" w:hAnsi="FlandersArtSans-Regular" w:cs="Tahoma"/>
                <w:bCs/>
                <w:i/>
                <w:lang w:val="nl-NL" w:eastAsia="en-GB"/>
              </w:rPr>
              <w:t xml:space="preserve"> </w:t>
            </w:r>
            <w:r>
              <w:rPr>
                <w:rFonts w:ascii="FlandersArtSans-Regular" w:eastAsia="Times New Roman" w:hAnsi="FlandersArtSans-Regular" w:cs="Tahoma"/>
                <w:bCs/>
                <w:i/>
                <w:lang w:val="nl-NL" w:eastAsia="en-GB"/>
              </w:rPr>
              <w:t xml:space="preserve">voor welk doel </w:t>
            </w:r>
            <w:r w:rsidRPr="005E7814">
              <w:rPr>
                <w:rFonts w:ascii="FlandersArtSans-Regular" w:eastAsia="Times New Roman" w:hAnsi="FlandersArtSans-Regular" w:cs="Tahoma"/>
                <w:bCs/>
                <w:i/>
                <w:lang w:val="nl-NL" w:eastAsia="en-GB"/>
              </w:rPr>
              <w:t xml:space="preserve">het gegeven </w:t>
            </w:r>
            <w:r>
              <w:rPr>
                <w:rFonts w:ascii="FlandersArtSans-Regular" w:eastAsia="Times New Roman" w:hAnsi="FlandersArtSans-Regular" w:cs="Tahoma"/>
                <w:bCs/>
                <w:i/>
                <w:lang w:val="nl-NL" w:eastAsia="en-GB"/>
              </w:rPr>
              <w:t>wordt meegedeeld</w:t>
            </w:r>
          </w:p>
        </w:tc>
        <w:tc>
          <w:tcPr>
            <w:tcW w:w="6162" w:type="dxa"/>
            <w:tcBorders>
              <w:top w:val="single" w:sz="4" w:space="0" w:color="auto"/>
              <w:left w:val="single" w:sz="4" w:space="0" w:color="auto"/>
              <w:bottom w:val="single" w:sz="4" w:space="0" w:color="auto"/>
              <w:right w:val="single" w:sz="4" w:space="0" w:color="auto"/>
            </w:tcBorders>
            <w:shd w:val="clear" w:color="auto" w:fill="auto"/>
          </w:tcPr>
          <w:p w14:paraId="06EE2ADF" w14:textId="5C3D1032" w:rsidR="00BB0EA2" w:rsidRDefault="15102930" w:rsidP="00CE5729">
            <w:pPr>
              <w:autoSpaceDE w:val="0"/>
              <w:autoSpaceDN w:val="0"/>
              <w:adjustRightInd w:val="0"/>
              <w:spacing w:after="0" w:line="360" w:lineRule="auto"/>
              <w:jc w:val="both"/>
              <w:rPr>
                <w:rFonts w:ascii="FlandersArtSans-Regular" w:eastAsia="Times New Roman" w:hAnsi="FlandersArtSans-Regular" w:cs="Tahoma"/>
                <w:bCs/>
                <w:lang w:eastAsia="nl-NL"/>
              </w:rPr>
            </w:pPr>
            <w:r w:rsidRPr="00F30FEA">
              <w:rPr>
                <w:rFonts w:ascii="FlandersArtSans-Regular" w:eastAsia="Times New Roman" w:hAnsi="FlandersArtSans-Regular" w:cs="Tahoma"/>
                <w:lang w:eastAsia="nl-NL"/>
              </w:rPr>
              <w:t xml:space="preserve">Deze </w:t>
            </w:r>
            <w:r w:rsidR="51FD8A91" w:rsidRPr="00F30FEA">
              <w:rPr>
                <w:rFonts w:ascii="FlandersArtSans-Regular" w:eastAsia="Times New Roman" w:hAnsi="FlandersArtSans-Regular" w:cs="Tahoma"/>
                <w:lang w:eastAsia="nl-NL"/>
              </w:rPr>
              <w:t>persoons</w:t>
            </w:r>
            <w:r w:rsidRPr="00F30FEA">
              <w:rPr>
                <w:rFonts w:ascii="FlandersArtSans-Regular" w:eastAsia="Times New Roman" w:hAnsi="FlandersArtSans-Regular" w:cs="Tahoma"/>
                <w:lang w:eastAsia="nl-NL"/>
              </w:rPr>
              <w:t>gegevens</w:t>
            </w:r>
            <w:r w:rsidR="41495897" w:rsidRPr="00F30FEA">
              <w:rPr>
                <w:rFonts w:ascii="FlandersArtSans-Regular" w:eastAsia="Times New Roman" w:hAnsi="FlandersArtSans-Regular" w:cs="Tahoma"/>
                <w:lang w:eastAsia="nl-NL"/>
              </w:rPr>
              <w:t xml:space="preserve"> zijn</w:t>
            </w:r>
            <w:r w:rsidR="54F41710" w:rsidRPr="00F30FEA">
              <w:rPr>
                <w:rFonts w:ascii="FlandersArtSans-Regular" w:eastAsia="Times New Roman" w:hAnsi="FlandersArtSans-Regular" w:cs="Tahoma"/>
                <w:lang w:eastAsia="nl-NL"/>
              </w:rPr>
              <w:t xml:space="preserve"> </w:t>
            </w:r>
            <w:r w:rsidR="36C71D20" w:rsidRPr="00F30FEA">
              <w:rPr>
                <w:rFonts w:ascii="FlandersArtSans-Regular" w:eastAsia="Times New Roman" w:hAnsi="FlandersArtSans-Regular" w:cs="Tahoma"/>
                <w:lang w:eastAsia="nl-NL"/>
              </w:rPr>
              <w:t>toereikend, ter zake dienend en niet overmatig uitgaande</w:t>
            </w:r>
            <w:r w:rsidR="00A912E9" w:rsidRPr="00F30FEA">
              <w:rPr>
                <w:rFonts w:ascii="FlandersArtSans-Regular" w:eastAsia="Times New Roman" w:hAnsi="FlandersArtSans-Regular" w:cs="Tahoma"/>
                <w:bCs/>
                <w:lang w:eastAsia="nl-NL"/>
              </w:rPr>
              <w:t xml:space="preserve"> van de </w:t>
            </w:r>
            <w:r w:rsidR="78CDD31C" w:rsidRPr="00F30FEA">
              <w:rPr>
                <w:rFonts w:ascii="FlandersArtSans-Regular" w:eastAsia="Times New Roman" w:hAnsi="FlandersArtSans-Regular" w:cs="Tahoma"/>
                <w:lang w:eastAsia="nl-NL"/>
              </w:rPr>
              <w:t>vooropgestelde doeleinden</w:t>
            </w:r>
            <w:r w:rsidR="00676475">
              <w:rPr>
                <w:rFonts w:ascii="FlandersArtSans-Regular" w:eastAsia="Times New Roman" w:hAnsi="FlandersArtSans-Regular" w:cs="Tahoma"/>
                <w:lang w:eastAsia="nl-NL"/>
              </w:rPr>
              <w:t xml:space="preserve">, m.n. de controle </w:t>
            </w:r>
            <w:r w:rsidR="00BB0EA2">
              <w:rPr>
                <w:rFonts w:ascii="FlandersArtSans-Regular" w:eastAsia="Times New Roman" w:hAnsi="FlandersArtSans-Regular" w:cs="Tahoma"/>
                <w:lang w:eastAsia="nl-NL"/>
              </w:rPr>
              <w:t xml:space="preserve">op </w:t>
            </w:r>
            <w:r w:rsidR="00AF73F2">
              <w:rPr>
                <w:rFonts w:ascii="FlandersArtSans-Regular" w:eastAsia="Times New Roman" w:hAnsi="FlandersArtSans-Regular" w:cs="Tahoma"/>
                <w:lang w:eastAsia="nl-NL"/>
              </w:rPr>
              <w:t xml:space="preserve">en </w:t>
            </w:r>
            <w:r w:rsidR="00CE5729" w:rsidRPr="00F30FEA">
              <w:rPr>
                <w:rFonts w:ascii="FlandersArtSans-Regular" w:eastAsia="Times New Roman" w:hAnsi="FlandersArtSans-Regular" w:cs="Tahoma"/>
                <w:bCs/>
                <w:lang w:eastAsia="nl-NL"/>
              </w:rPr>
              <w:t xml:space="preserve">handhaving van de maatregelen </w:t>
            </w:r>
            <w:r w:rsidR="00BB0EA2">
              <w:rPr>
                <w:rFonts w:ascii="FlandersArtSans-Regular" w:eastAsia="Times New Roman" w:hAnsi="FlandersArtSans-Regular" w:cs="Tahoma"/>
                <w:bCs/>
                <w:lang w:eastAsia="nl-NL"/>
              </w:rPr>
              <w:t xml:space="preserve">betreffende tijdelijke afzondering zoals </w:t>
            </w:r>
            <w:r w:rsidR="00CE5729" w:rsidRPr="00F30FEA">
              <w:rPr>
                <w:rFonts w:ascii="FlandersArtSans-Regular" w:eastAsia="Times New Roman" w:hAnsi="FlandersArtSans-Regular" w:cs="Tahoma"/>
                <w:bCs/>
                <w:lang w:eastAsia="nl-NL"/>
              </w:rPr>
              <w:t>vermeld in artikel 47/1 van het decreet</w:t>
            </w:r>
            <w:r w:rsidR="00F80694" w:rsidRPr="00F30FEA">
              <w:rPr>
                <w:rFonts w:ascii="FlandersArtSans-Regular" w:eastAsia="Times New Roman" w:hAnsi="FlandersArtSans-Regular" w:cs="Tahoma"/>
                <w:bCs/>
                <w:lang w:eastAsia="nl-NL"/>
              </w:rPr>
              <w:t xml:space="preserve"> van 21 november 2003</w:t>
            </w:r>
            <w:r w:rsidR="006E5B8F">
              <w:rPr>
                <w:rFonts w:ascii="FlandersArtSans-Regular" w:eastAsia="Times New Roman" w:hAnsi="FlandersArtSans-Regular" w:cs="Tahoma"/>
                <w:bCs/>
                <w:lang w:eastAsia="nl-NL"/>
              </w:rPr>
              <w:t xml:space="preserve"> en zoals verder </w:t>
            </w:r>
            <w:r w:rsidR="006E5B8F">
              <w:rPr>
                <w:rFonts w:ascii="FlandersArtSans-Regular" w:hAnsi="FlandersArtSans-Regular"/>
              </w:rPr>
              <w:t xml:space="preserve">geconcretiseerd in het besluit Vlaamse Regering 8 januari 2021 </w:t>
            </w:r>
            <w:r w:rsidR="006E5B8F" w:rsidRPr="00440007">
              <w:rPr>
                <w:rFonts w:ascii="FlandersArtSans-Regular" w:hAnsi="FlandersArtSans-Regular"/>
              </w:rPr>
              <w:t>tot uitvoering van artikel 34/1, tweede lid, en artikel 47/1 van het decreet van 21 november 2003 betreffende het preventieve gezondheidsbeleid en tot wijziging van het besluit van de Vlaamse Regering van 12 juni 2020 tot uitvoering van het decreet van 29 mei 2020 tot organisatie van de meldingsplicht en het contactonderzoek in het kader van COVID-19</w:t>
            </w:r>
            <w:r w:rsidR="006E5B8F">
              <w:rPr>
                <w:rFonts w:ascii="FlandersArtSans-Regular" w:hAnsi="FlandersArtSans-Regular"/>
              </w:rPr>
              <w:t>.</w:t>
            </w:r>
            <w:r w:rsidR="00BB0EA2">
              <w:rPr>
                <w:rFonts w:ascii="FlandersArtSans-Regular" w:eastAsia="Times New Roman" w:hAnsi="FlandersArtSans-Regular" w:cs="Tahoma"/>
                <w:bCs/>
                <w:lang w:eastAsia="nl-NL"/>
              </w:rPr>
              <w:t xml:space="preserve"> </w:t>
            </w:r>
          </w:p>
          <w:p w14:paraId="23D18B3B" w14:textId="7B853A6A" w:rsidR="00CE5729" w:rsidRPr="00CE5729" w:rsidRDefault="00CE5729" w:rsidP="33B375E5">
            <w:pPr>
              <w:autoSpaceDE w:val="0"/>
              <w:autoSpaceDN w:val="0"/>
              <w:adjustRightInd w:val="0"/>
              <w:spacing w:after="0" w:line="360" w:lineRule="auto"/>
              <w:jc w:val="both"/>
              <w:rPr>
                <w:rFonts w:ascii="FlandersArtSans-Regular" w:eastAsia="Times New Roman" w:hAnsi="FlandersArtSans-Regular" w:cs="Tahoma"/>
                <w:bCs/>
                <w:color w:val="0070C0"/>
                <w:lang w:eastAsia="nl-NL"/>
              </w:rPr>
            </w:pPr>
          </w:p>
        </w:tc>
      </w:tr>
    </w:tbl>
    <w:p w14:paraId="1372D08D" w14:textId="075F0097" w:rsidR="00512180" w:rsidRPr="00AC7155" w:rsidRDefault="00512180" w:rsidP="005862B9">
      <w:pPr>
        <w:tabs>
          <w:tab w:val="left" w:pos="5885"/>
        </w:tabs>
        <w:jc w:val="both"/>
        <w:rPr>
          <w:rFonts w:ascii="FlandersArtSans-Regular" w:hAnsi="FlandersArtSans-Regular"/>
        </w:rPr>
      </w:pPr>
    </w:p>
    <w:p w14:paraId="0D0D97B9" w14:textId="2A9B4E15" w:rsidR="00B8393A" w:rsidRPr="0097298A" w:rsidRDefault="002E0A8D" w:rsidP="00A912E9">
      <w:pPr>
        <w:jc w:val="both"/>
        <w:rPr>
          <w:rFonts w:ascii="FlandersArtSans-Regular" w:hAnsi="FlandersArtSans-Regular"/>
        </w:rPr>
      </w:pPr>
      <w:bookmarkStart w:id="8" w:name="_Hlk58336731"/>
      <w:r>
        <w:rPr>
          <w:rFonts w:ascii="FlandersArtSans-Regular" w:hAnsi="FlandersArtSans-Regular"/>
        </w:rPr>
        <w:t>A</w:t>
      </w:r>
      <w:r w:rsidR="00A912E9" w:rsidRPr="00A912E9">
        <w:rPr>
          <w:rFonts w:ascii="FlandersArtSans-Regular" w:hAnsi="FlandersArtSans-Regular"/>
        </w:rPr>
        <w:t xml:space="preserve">rtikel 34/1 van het </w:t>
      </w:r>
      <w:r w:rsidR="00F80694">
        <w:rPr>
          <w:rFonts w:ascii="FlandersArtSans-Regular" w:hAnsi="FlandersArtSans-Regular"/>
        </w:rPr>
        <w:t>decreet van 21 november 2003</w:t>
      </w:r>
      <w:r w:rsidR="00A912E9" w:rsidRPr="00A912E9">
        <w:rPr>
          <w:rFonts w:ascii="FlandersArtSans-Regular" w:hAnsi="FlandersArtSans-Regular"/>
        </w:rPr>
        <w:t xml:space="preserve"> </w:t>
      </w:r>
      <w:r w:rsidR="00A912E9">
        <w:rPr>
          <w:rFonts w:ascii="FlandersArtSans-Regular" w:hAnsi="FlandersArtSans-Regular"/>
        </w:rPr>
        <w:t xml:space="preserve">voorziet dat de </w:t>
      </w:r>
      <w:r w:rsidR="00A41BBC">
        <w:rPr>
          <w:rFonts w:ascii="FlandersArtSans-Regular" w:hAnsi="FlandersArtSans-Regular"/>
        </w:rPr>
        <w:t xml:space="preserve">meegedeelde gegevens </w:t>
      </w:r>
      <w:r w:rsidR="007B644D" w:rsidRPr="007B644D">
        <w:rPr>
          <w:rFonts w:ascii="FlandersArtSans-Regular" w:hAnsi="FlandersArtSans-Regular"/>
        </w:rPr>
        <w:t>stad Hoogstraten</w:t>
      </w:r>
      <w:r w:rsidR="007B644D" w:rsidRPr="0097298A">
        <w:rPr>
          <w:rFonts w:ascii="FlandersArtSans-Regular" w:hAnsi="FlandersArtSans-Regular"/>
        </w:rPr>
        <w:t xml:space="preserve"> </w:t>
      </w:r>
      <w:r w:rsidR="005862B9" w:rsidRPr="0097298A">
        <w:rPr>
          <w:rFonts w:ascii="FlandersArtSans-Regular" w:hAnsi="FlandersArtSans-Regular"/>
        </w:rPr>
        <w:t>uiterlijk tot het einde van de maatregel</w:t>
      </w:r>
      <w:r w:rsidR="00A912E9" w:rsidRPr="0097298A">
        <w:rPr>
          <w:rFonts w:ascii="FlandersArtSans-Regular" w:hAnsi="FlandersArtSans-Regular"/>
        </w:rPr>
        <w:t>, bepaald in artikel 47/1 van hetzelfde decreet</w:t>
      </w:r>
      <w:r w:rsidR="005862B9" w:rsidRPr="0097298A">
        <w:rPr>
          <w:rFonts w:ascii="FlandersArtSans-Regular" w:hAnsi="FlandersArtSans-Regular"/>
        </w:rPr>
        <w:t xml:space="preserve"> </w:t>
      </w:r>
      <w:r w:rsidR="00A41BBC" w:rsidRPr="0097298A">
        <w:rPr>
          <w:rFonts w:ascii="FlandersArtSans-Regular" w:hAnsi="FlandersArtSans-Regular"/>
        </w:rPr>
        <w:t xml:space="preserve">bewaard </w:t>
      </w:r>
      <w:r w:rsidR="00A912E9" w:rsidRPr="0097298A">
        <w:rPr>
          <w:rFonts w:ascii="FlandersArtSans-Regular" w:hAnsi="FlandersArtSans-Regular"/>
        </w:rPr>
        <w:t xml:space="preserve">kunnen </w:t>
      </w:r>
      <w:r w:rsidR="00A41BBC" w:rsidRPr="0097298A">
        <w:rPr>
          <w:rFonts w:ascii="FlandersArtSans-Regular" w:hAnsi="FlandersArtSans-Regular"/>
        </w:rPr>
        <w:t>worden.</w:t>
      </w:r>
      <w:r w:rsidR="00A912E9" w:rsidRPr="0097298A">
        <w:rPr>
          <w:rFonts w:ascii="FlandersArtSans-Regular" w:hAnsi="FlandersArtSans-Regular"/>
        </w:rPr>
        <w:t xml:space="preserve"> </w:t>
      </w:r>
      <w:r w:rsidR="00AC6B3F">
        <w:rPr>
          <w:rFonts w:ascii="FlandersArtSans-Regular" w:hAnsi="FlandersArtSans-Regular"/>
        </w:rPr>
        <w:t xml:space="preserve">De termijnen van tijdelijke afzondering worden </w:t>
      </w:r>
      <w:r w:rsidR="00616B2E">
        <w:rPr>
          <w:rFonts w:ascii="FlandersArtSans-Regular" w:hAnsi="FlandersArtSans-Regular"/>
        </w:rPr>
        <w:t xml:space="preserve">geconcretiseerd in het besluit Vlaamse Regering 8 januari 2021 </w:t>
      </w:r>
      <w:r w:rsidR="00616B2E" w:rsidRPr="00440007">
        <w:rPr>
          <w:rFonts w:ascii="FlandersArtSans-Regular" w:hAnsi="FlandersArtSans-Regular"/>
        </w:rPr>
        <w:t>tot uitvoering van artikel 34/1, tweede lid, en artikel 47/1 van het decreet van 21 november 2003 betreffende het preventieve gezondheidsbeleid en tot wijziging van het besluit van de Vlaamse Regering van 12 juni 2020 tot uitvoering van het decreet van 29 mei 2020 tot organisatie van de meldingsplicht en het contactonderzoek in het kader van COVID-19</w:t>
      </w:r>
      <w:r w:rsidR="00616B2E">
        <w:rPr>
          <w:rFonts w:ascii="FlandersArtSans-Regular" w:hAnsi="FlandersArtSans-Regular"/>
        </w:rPr>
        <w:t>.</w:t>
      </w:r>
    </w:p>
    <w:p w14:paraId="2E5ADA63" w14:textId="29B7EC0A" w:rsidR="005C3EFD" w:rsidRPr="0097298A" w:rsidRDefault="00A41BBC" w:rsidP="00A912E9">
      <w:pPr>
        <w:jc w:val="both"/>
        <w:rPr>
          <w:rFonts w:ascii="FlandersArtSans-Regular" w:hAnsi="FlandersArtSans-Regular"/>
        </w:rPr>
      </w:pPr>
      <w:r w:rsidRPr="0097298A">
        <w:rPr>
          <w:rFonts w:ascii="FlandersArtSans-Regular" w:hAnsi="FlandersArtSans-Regular"/>
        </w:rPr>
        <w:t xml:space="preserve">Deze bewaartermijn kan worden verantwoord gezien </w:t>
      </w:r>
      <w:r w:rsidR="005862B9" w:rsidRPr="0097298A">
        <w:rPr>
          <w:rFonts w:ascii="FlandersArtSans-Regular" w:hAnsi="FlandersArtSans-Regular"/>
        </w:rPr>
        <w:t>het gevaar dat de personen</w:t>
      </w:r>
      <w:r w:rsidR="006C0942" w:rsidRPr="0097298A">
        <w:rPr>
          <w:rFonts w:ascii="FlandersArtSans-Regular" w:hAnsi="FlandersArtSans-Regular"/>
        </w:rPr>
        <w:t xml:space="preserve"> die in een </w:t>
      </w:r>
      <w:proofErr w:type="spellStart"/>
      <w:r w:rsidR="006C0942" w:rsidRPr="0097298A">
        <w:rPr>
          <w:rFonts w:ascii="FlandersArtSans-Regular" w:hAnsi="FlandersArtSans-Regular"/>
        </w:rPr>
        <w:t>hoogrisicogebied</w:t>
      </w:r>
      <w:proofErr w:type="spellEnd"/>
      <w:r w:rsidR="006C0942" w:rsidRPr="0097298A">
        <w:rPr>
          <w:rFonts w:ascii="FlandersArtSans-Regular" w:hAnsi="FlandersArtSans-Regular"/>
        </w:rPr>
        <w:t xml:space="preserve"> zijn geweest en anderen</w:t>
      </w:r>
      <w:r w:rsidR="005862B9" w:rsidRPr="0097298A">
        <w:rPr>
          <w:rFonts w:ascii="FlandersArtSans-Regular" w:hAnsi="FlandersArtSans-Regular"/>
        </w:rPr>
        <w:t xml:space="preserve"> met een verhoogd risico kunnen vormen voor de volksgezondheid. Zowel voor personen die in een </w:t>
      </w:r>
      <w:proofErr w:type="spellStart"/>
      <w:r w:rsidR="005862B9" w:rsidRPr="0097298A">
        <w:rPr>
          <w:rFonts w:ascii="FlandersArtSans-Regular" w:hAnsi="FlandersArtSans-Regular"/>
        </w:rPr>
        <w:t>hoogrisicogebied</w:t>
      </w:r>
      <w:proofErr w:type="spellEnd"/>
      <w:r w:rsidR="005862B9" w:rsidRPr="0097298A">
        <w:rPr>
          <w:rFonts w:ascii="FlandersArtSans-Regular" w:hAnsi="FlandersArtSans-Regular"/>
        </w:rPr>
        <w:t xml:space="preserve"> zijn geweest, als voor andere personen die een verhoogd risico op COVID-19 hebben, </w:t>
      </w:r>
      <w:r w:rsidR="006C0942" w:rsidRPr="0097298A">
        <w:rPr>
          <w:rFonts w:ascii="FlandersArtSans-Regular" w:hAnsi="FlandersArtSans-Regular"/>
        </w:rPr>
        <w:t xml:space="preserve">wordt </w:t>
      </w:r>
      <w:r w:rsidR="005862B9" w:rsidRPr="0097298A">
        <w:rPr>
          <w:rFonts w:ascii="FlandersArtSans-Regular" w:hAnsi="FlandersArtSans-Regular"/>
        </w:rPr>
        <w:t>de termijn van de tijdelijke afzondering ingekort als blijkt dat ze geen gevaar vormen voor de volksgezondheid.</w:t>
      </w:r>
    </w:p>
    <w:bookmarkEnd w:id="8"/>
    <w:p w14:paraId="7A791467" w14:textId="3D971CB3" w:rsidR="00512180" w:rsidRPr="00906FE6" w:rsidRDefault="00B24784"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lastRenderedPageBreak/>
        <w:t xml:space="preserve">Artikel </w:t>
      </w:r>
      <w:r w:rsidR="00641A3C" w:rsidRPr="00906FE6">
        <w:rPr>
          <w:rFonts w:ascii="FlandersArtSans-Regular" w:hAnsi="FlandersArtSans-Regular"/>
          <w:b/>
          <w:sz w:val="26"/>
          <w:szCs w:val="26"/>
          <w:u w:val="single"/>
        </w:rPr>
        <w:t>4</w:t>
      </w:r>
      <w:r w:rsidRPr="00906FE6">
        <w:rPr>
          <w:rFonts w:ascii="FlandersArtSans-Regular" w:hAnsi="FlandersArtSans-Regular"/>
          <w:b/>
          <w:sz w:val="26"/>
          <w:szCs w:val="26"/>
          <w:u w:val="single"/>
        </w:rPr>
        <w:t xml:space="preserve">: </w:t>
      </w:r>
      <w:r w:rsidR="00623182" w:rsidRPr="00906FE6">
        <w:rPr>
          <w:rFonts w:ascii="FlandersArtSans-Regular" w:hAnsi="FlandersArtSans-Regular"/>
          <w:b/>
          <w:sz w:val="26"/>
          <w:szCs w:val="26"/>
          <w:u w:val="single"/>
        </w:rPr>
        <w:t>D</w:t>
      </w:r>
      <w:r w:rsidR="00DF065D" w:rsidRPr="00906FE6">
        <w:rPr>
          <w:rFonts w:ascii="FlandersArtSans-Regular" w:hAnsi="FlandersArtSans-Regular"/>
          <w:b/>
          <w:sz w:val="26"/>
          <w:szCs w:val="26"/>
          <w:u w:val="single"/>
        </w:rPr>
        <w:t xml:space="preserve">e categorieën van ontvangers en derden die mogelijks de gegevens eveneens verkrijgen </w:t>
      </w:r>
    </w:p>
    <w:p w14:paraId="522298D0" w14:textId="59C04B29" w:rsidR="00B24784" w:rsidRPr="00326857" w:rsidRDefault="007B644D" w:rsidP="00AF07AC">
      <w:pPr>
        <w:jc w:val="both"/>
        <w:rPr>
          <w:rFonts w:ascii="FlandersArtSans-Regular" w:hAnsi="FlandersArtSans-Regular"/>
        </w:rPr>
      </w:pPr>
      <w:r>
        <w:rPr>
          <w:rFonts w:ascii="FlandersArtSans-Regular" w:hAnsi="FlandersArtSans-Regular"/>
        </w:rPr>
        <w:t>S</w:t>
      </w:r>
      <w:r w:rsidRPr="007B644D">
        <w:rPr>
          <w:rFonts w:ascii="FlandersArtSans-Regular" w:hAnsi="FlandersArtSans-Regular"/>
        </w:rPr>
        <w:t>tad Hoogstraten</w:t>
      </w:r>
      <w:r w:rsidRPr="00326857">
        <w:rPr>
          <w:rFonts w:ascii="FlandersArtSans-Regular" w:hAnsi="FlandersArtSans-Regular"/>
        </w:rPr>
        <w:t xml:space="preserve"> </w:t>
      </w:r>
      <w:r w:rsidR="00B24784" w:rsidRPr="00326857">
        <w:rPr>
          <w:rFonts w:ascii="FlandersArtSans-Regular" w:hAnsi="FlandersArtSans-Regular"/>
        </w:rPr>
        <w:t xml:space="preserve">zal de meegedeelde persoonsgegevens in het kader van de </w:t>
      </w:r>
      <w:r w:rsidR="00DF065D">
        <w:rPr>
          <w:rFonts w:ascii="FlandersArtSans-Regular" w:hAnsi="FlandersArtSans-Regular"/>
        </w:rPr>
        <w:t xml:space="preserve">in artikel </w:t>
      </w:r>
      <w:r w:rsidR="00512180">
        <w:rPr>
          <w:rFonts w:ascii="FlandersArtSans-Regular" w:hAnsi="FlandersArtSans-Regular"/>
        </w:rPr>
        <w:t>2, 2°,</w:t>
      </w:r>
      <w:r w:rsidR="00DF065D">
        <w:rPr>
          <w:rFonts w:ascii="FlandersArtSans-Regular" w:hAnsi="FlandersArtSans-Regular"/>
        </w:rPr>
        <w:t xml:space="preserve"> </w:t>
      </w:r>
      <w:r w:rsidR="00B24784" w:rsidRPr="00326857">
        <w:rPr>
          <w:rFonts w:ascii="FlandersArtSans-Regular" w:hAnsi="FlandersArtSans-Regular"/>
        </w:rPr>
        <w:t xml:space="preserve">vooropgestelde </w:t>
      </w:r>
      <w:proofErr w:type="spellStart"/>
      <w:r w:rsidR="00B24784" w:rsidRPr="00326857">
        <w:rPr>
          <w:rFonts w:ascii="FlandersArtSans-Regular" w:hAnsi="FlandersArtSans-Regular"/>
        </w:rPr>
        <w:t>finaliteiten</w:t>
      </w:r>
      <w:proofErr w:type="spellEnd"/>
      <w:r w:rsidR="00B24784" w:rsidRPr="00326857">
        <w:rPr>
          <w:rFonts w:ascii="FlandersArtSans-Regular" w:hAnsi="FlandersArtSans-Regular"/>
        </w:rPr>
        <w:t xml:space="preserve"> kunnen </w:t>
      </w:r>
      <w:r w:rsidR="00DD0360">
        <w:rPr>
          <w:rFonts w:ascii="FlandersArtSans-Regular" w:hAnsi="FlandersArtSans-Regular"/>
        </w:rPr>
        <w:t>meedelen</w:t>
      </w:r>
      <w:r w:rsidR="005009D5" w:rsidRPr="00326857">
        <w:rPr>
          <w:rFonts w:ascii="FlandersArtSans-Regular" w:hAnsi="FlandersArtSans-Regular"/>
        </w:rPr>
        <w:t xml:space="preserve"> aan volgende categorie(</w:t>
      </w:r>
      <w:proofErr w:type="spellStart"/>
      <w:r w:rsidR="005009D5" w:rsidRPr="00326857">
        <w:rPr>
          <w:rFonts w:ascii="FlandersArtSans-Regular" w:hAnsi="FlandersArtSans-Regular"/>
        </w:rPr>
        <w:t>ë</w:t>
      </w:r>
      <w:r w:rsidR="00B24784" w:rsidRPr="00326857">
        <w:rPr>
          <w:rFonts w:ascii="FlandersArtSans-Regular" w:hAnsi="FlandersArtSans-Regular"/>
        </w:rPr>
        <w:t>n</w:t>
      </w:r>
      <w:proofErr w:type="spellEnd"/>
      <w:r w:rsidR="00B24784" w:rsidRPr="00326857">
        <w:rPr>
          <w:rFonts w:ascii="FlandersArtSans-Regular" w:hAnsi="FlandersArtSans-Regular"/>
        </w:rPr>
        <w:t>) van ontvangers:</w:t>
      </w:r>
    </w:p>
    <w:p w14:paraId="749795D9" w14:textId="765F2AFB" w:rsidR="00E21A5F" w:rsidRPr="0097298A" w:rsidRDefault="00E21A5F" w:rsidP="00AF07AC">
      <w:pPr>
        <w:pStyle w:val="Lijstalinea"/>
        <w:numPr>
          <w:ilvl w:val="0"/>
          <w:numId w:val="8"/>
        </w:numPr>
        <w:jc w:val="both"/>
        <w:rPr>
          <w:rFonts w:ascii="FlandersArtSans-Regular" w:hAnsi="FlandersArtSans-Regular"/>
        </w:rPr>
      </w:pPr>
      <w:r>
        <w:rPr>
          <w:rFonts w:ascii="FlandersArtSans-Regular" w:hAnsi="FlandersArtSans-Regular"/>
        </w:rPr>
        <w:t>Volgende</w:t>
      </w:r>
      <w:r w:rsidR="00DF065D" w:rsidRPr="00512180">
        <w:rPr>
          <w:rFonts w:ascii="FlandersArtSans-Regular" w:hAnsi="FlandersArtSans-Regular"/>
        </w:rPr>
        <w:t xml:space="preserve"> </w:t>
      </w:r>
      <w:r>
        <w:rPr>
          <w:rFonts w:ascii="FlandersArtSans-Regular" w:hAnsi="FlandersArtSans-Regular"/>
        </w:rPr>
        <w:t xml:space="preserve">diensten </w:t>
      </w:r>
      <w:r w:rsidR="00DF065D" w:rsidRPr="00512180">
        <w:rPr>
          <w:rFonts w:ascii="FlandersArtSans-Regular" w:hAnsi="FlandersArtSans-Regular"/>
        </w:rPr>
        <w:t xml:space="preserve">van </w:t>
      </w:r>
      <w:r w:rsidR="007B644D" w:rsidRPr="007B644D">
        <w:rPr>
          <w:rFonts w:ascii="FlandersArtSans-Regular" w:hAnsi="FlandersArtSans-Regular"/>
        </w:rPr>
        <w:t>stad Hoogstraten</w:t>
      </w:r>
      <w:r w:rsidR="007B644D">
        <w:rPr>
          <w:rFonts w:ascii="FlandersArtSans-Regular" w:hAnsi="FlandersArtSans-Regular"/>
        </w:rPr>
        <w:t xml:space="preserve"> </w:t>
      </w:r>
      <w:r w:rsidR="00F62F5B">
        <w:rPr>
          <w:rFonts w:ascii="FlandersArtSans-Regular" w:hAnsi="FlandersArtSans-Regular"/>
        </w:rPr>
        <w:t xml:space="preserve">kunnen </w:t>
      </w:r>
      <w:r>
        <w:rPr>
          <w:rFonts w:ascii="FlandersArtSans-Regular" w:hAnsi="FlandersArtSans-Regular"/>
        </w:rPr>
        <w:t xml:space="preserve">toegang hebben tot de gevraagde </w:t>
      </w:r>
      <w:r w:rsidRPr="0097298A">
        <w:rPr>
          <w:rFonts w:ascii="FlandersArtSans-Regular" w:hAnsi="FlandersArtSans-Regular"/>
        </w:rPr>
        <w:t xml:space="preserve">persoonsgegevens: </w:t>
      </w:r>
    </w:p>
    <w:p w14:paraId="74AB9A3B" w14:textId="75399596" w:rsidR="006B277D" w:rsidRPr="0097298A" w:rsidRDefault="00DB7370" w:rsidP="006B277D">
      <w:pPr>
        <w:pStyle w:val="Lijstalinea"/>
        <w:numPr>
          <w:ilvl w:val="1"/>
          <w:numId w:val="8"/>
        </w:numPr>
        <w:jc w:val="both"/>
        <w:rPr>
          <w:rFonts w:ascii="FlandersArtSans-Regular" w:hAnsi="FlandersArtSans-Regular"/>
        </w:rPr>
      </w:pPr>
      <w:r w:rsidRPr="0097298A">
        <w:rPr>
          <w:rFonts w:ascii="FlandersArtSans-Regular" w:hAnsi="FlandersArtSans-Regular"/>
        </w:rPr>
        <w:t>d</w:t>
      </w:r>
      <w:r w:rsidR="006B277D" w:rsidRPr="0097298A">
        <w:rPr>
          <w:rFonts w:ascii="FlandersArtSans-Regular" w:hAnsi="FlandersArtSans-Regular"/>
        </w:rPr>
        <w:t>e burgemeester</w:t>
      </w:r>
      <w:r w:rsidR="007B644D">
        <w:rPr>
          <w:rFonts w:ascii="FlandersArtSans-Regular" w:hAnsi="FlandersArtSans-Regular"/>
        </w:rPr>
        <w:t xml:space="preserve"> van </w:t>
      </w:r>
      <w:r w:rsidR="007B644D" w:rsidRPr="007B644D">
        <w:rPr>
          <w:rFonts w:ascii="FlandersArtSans-Regular" w:hAnsi="FlandersArtSans-Regular"/>
        </w:rPr>
        <w:t>stad Hoogstraten</w:t>
      </w:r>
      <w:r w:rsidR="007B644D">
        <w:rPr>
          <w:rFonts w:ascii="FlandersArtSans-Regular" w:hAnsi="FlandersArtSans-Regular"/>
        </w:rPr>
        <w:t xml:space="preserve"> </w:t>
      </w:r>
      <w:r w:rsidR="006B277D" w:rsidRPr="0097298A">
        <w:rPr>
          <w:rFonts w:ascii="FlandersArtSans-Regular" w:hAnsi="FlandersArtSans-Regular"/>
        </w:rPr>
        <w:t>op grond van zijn algemene bevoegdheid inzake het garanderen van de openbare veiligheid;</w:t>
      </w:r>
    </w:p>
    <w:p w14:paraId="75AA2DB1" w14:textId="544CDD41" w:rsidR="00F62F5B" w:rsidRPr="0097298A" w:rsidRDefault="00DB7370" w:rsidP="008A1DEB">
      <w:pPr>
        <w:pStyle w:val="Lijstalinea"/>
        <w:numPr>
          <w:ilvl w:val="1"/>
          <w:numId w:val="8"/>
        </w:numPr>
        <w:jc w:val="both"/>
        <w:rPr>
          <w:rFonts w:ascii="FlandersArtSans-Regular" w:hAnsi="FlandersArtSans-Regular"/>
        </w:rPr>
      </w:pPr>
      <w:r w:rsidRPr="0097298A">
        <w:rPr>
          <w:rFonts w:ascii="FlandersArtSans-Regular" w:hAnsi="FlandersArtSans-Regular"/>
        </w:rPr>
        <w:t>d</w:t>
      </w:r>
      <w:r w:rsidR="00F050FE" w:rsidRPr="0097298A">
        <w:rPr>
          <w:rFonts w:ascii="FlandersArtSans-Regular" w:hAnsi="FlandersArtSans-Regular"/>
        </w:rPr>
        <w:t>e diensten</w:t>
      </w:r>
      <w:r w:rsidR="00F32DB9" w:rsidRPr="0097298A">
        <w:rPr>
          <w:rFonts w:ascii="FlandersArtSans-Regular" w:hAnsi="FlandersArtSans-Regular"/>
        </w:rPr>
        <w:t>, waaronder de lokale politiezone,</w:t>
      </w:r>
      <w:r w:rsidR="00F050FE" w:rsidRPr="0097298A">
        <w:rPr>
          <w:rFonts w:ascii="FlandersArtSans-Regular" w:hAnsi="FlandersArtSans-Regular"/>
        </w:rPr>
        <w:t xml:space="preserve"> die belast worden met </w:t>
      </w:r>
      <w:r w:rsidR="004D483C">
        <w:rPr>
          <w:rFonts w:ascii="FlandersArtSans-Regular" w:hAnsi="FlandersArtSans-Regular"/>
        </w:rPr>
        <w:t>de controle op</w:t>
      </w:r>
      <w:r w:rsidR="00C8691F">
        <w:rPr>
          <w:rFonts w:ascii="FlandersArtSans-Regular" w:hAnsi="FlandersArtSans-Regular"/>
        </w:rPr>
        <w:t xml:space="preserve"> en</w:t>
      </w:r>
      <w:r w:rsidR="00F050FE" w:rsidRPr="0097298A">
        <w:rPr>
          <w:rFonts w:ascii="FlandersArtSans-Regular" w:hAnsi="FlandersArtSans-Regular"/>
        </w:rPr>
        <w:t xml:space="preserve"> handhaving van de maatregel</w:t>
      </w:r>
      <w:r w:rsidRPr="0097298A">
        <w:rPr>
          <w:rFonts w:ascii="FlandersArtSans-Regular" w:hAnsi="FlandersArtSans-Regular"/>
        </w:rPr>
        <w:t>.</w:t>
      </w:r>
    </w:p>
    <w:p w14:paraId="4754BA34" w14:textId="1976834E" w:rsidR="00E21A5F" w:rsidRPr="0097298A" w:rsidRDefault="00E21A5F" w:rsidP="00AF07AC">
      <w:pPr>
        <w:pStyle w:val="Lijstalinea"/>
        <w:numPr>
          <w:ilvl w:val="0"/>
          <w:numId w:val="8"/>
        </w:numPr>
        <w:jc w:val="both"/>
        <w:rPr>
          <w:rFonts w:ascii="FlandersArtSans-Regular" w:hAnsi="FlandersArtSans-Regular"/>
        </w:rPr>
      </w:pPr>
      <w:r w:rsidRPr="0097298A">
        <w:rPr>
          <w:rFonts w:ascii="FlandersArtSans-Regular" w:hAnsi="FlandersArtSans-Regular"/>
        </w:rPr>
        <w:t xml:space="preserve">Daarnaast kunnen de gevraagde gegevens worden </w:t>
      </w:r>
      <w:r w:rsidR="00DD0360" w:rsidRPr="0097298A">
        <w:rPr>
          <w:rFonts w:ascii="FlandersArtSans-Regular" w:hAnsi="FlandersArtSans-Regular"/>
        </w:rPr>
        <w:t>medegedeeld</w:t>
      </w:r>
      <w:r w:rsidRPr="0097298A">
        <w:rPr>
          <w:rFonts w:ascii="FlandersArtSans-Regular" w:hAnsi="FlandersArtSans-Regular"/>
        </w:rPr>
        <w:t xml:space="preserve"> aan of ingezien door:</w:t>
      </w:r>
    </w:p>
    <w:p w14:paraId="35FAB36C" w14:textId="41120081" w:rsidR="006B277D" w:rsidRPr="0097298A" w:rsidRDefault="006B277D" w:rsidP="006B277D">
      <w:pPr>
        <w:pStyle w:val="Lijstalinea"/>
        <w:numPr>
          <w:ilvl w:val="1"/>
          <w:numId w:val="8"/>
        </w:numPr>
        <w:jc w:val="both"/>
        <w:rPr>
          <w:rFonts w:ascii="FlandersArtSans-Regular" w:hAnsi="FlandersArtSans-Regular"/>
        </w:rPr>
      </w:pPr>
      <w:r w:rsidRPr="0097298A">
        <w:rPr>
          <w:rFonts w:ascii="FlandersArtSans-Regular" w:hAnsi="FlandersArtSans-Regular"/>
        </w:rPr>
        <w:t>De noodplanambtenaar van de betrokken gemeente op grond van zijn algemene bevoegdheid inzake de coördinatie van de nood- en interventieplanning</w:t>
      </w:r>
      <w:r w:rsidR="00C8691F">
        <w:rPr>
          <w:rFonts w:ascii="FlandersArtSans-Regular" w:hAnsi="FlandersArtSans-Regular"/>
        </w:rPr>
        <w:t>.</w:t>
      </w:r>
    </w:p>
    <w:p w14:paraId="58641DFC" w14:textId="2C2E33D1" w:rsidR="00B24784" w:rsidRDefault="00212F98" w:rsidP="00AF07AC">
      <w:pPr>
        <w:jc w:val="both"/>
        <w:rPr>
          <w:rFonts w:ascii="FlandersArtSans-Regular" w:hAnsi="FlandersArtSans-Regular"/>
        </w:rPr>
      </w:pPr>
      <w:r w:rsidRPr="0097298A">
        <w:rPr>
          <w:rFonts w:ascii="FlandersArtSans-Regular" w:hAnsi="FlandersArtSans-Regular"/>
        </w:rPr>
        <w:t xml:space="preserve">Elke eventuele </w:t>
      </w:r>
      <w:r w:rsidR="00877D46" w:rsidRPr="0097298A">
        <w:rPr>
          <w:rFonts w:ascii="FlandersArtSans-Regular" w:hAnsi="FlandersArtSans-Regular"/>
        </w:rPr>
        <w:t>mededeling</w:t>
      </w:r>
      <w:r w:rsidRPr="0097298A">
        <w:rPr>
          <w:rFonts w:ascii="FlandersArtSans-Regular" w:hAnsi="FlandersArtSans-Regular"/>
        </w:rPr>
        <w:t xml:space="preserve"> van de gevraagde persoonsgegevens door</w:t>
      </w:r>
      <w:r w:rsidRPr="00C8691F">
        <w:rPr>
          <w:rFonts w:ascii="FlandersArtSans-Regular" w:hAnsi="FlandersArtSans-Regular"/>
          <w:color w:val="0070C0"/>
        </w:rPr>
        <w:t xml:space="preserve"> </w:t>
      </w:r>
      <w:r w:rsidR="007B644D" w:rsidRPr="007B644D">
        <w:rPr>
          <w:rFonts w:ascii="FlandersArtSans-Regular" w:hAnsi="FlandersArtSans-Regular"/>
        </w:rPr>
        <w:t>stad Hoogstraten</w:t>
      </w:r>
      <w:r w:rsidR="007B644D" w:rsidRPr="0097298A">
        <w:rPr>
          <w:rFonts w:ascii="FlandersArtSans-Regular" w:hAnsi="FlandersArtSans-Regular"/>
        </w:rPr>
        <w:t xml:space="preserve"> </w:t>
      </w:r>
      <w:r w:rsidRPr="0097298A">
        <w:rPr>
          <w:rFonts w:ascii="FlandersArtSans-Regular" w:hAnsi="FlandersArtSans-Regular"/>
        </w:rPr>
        <w:t xml:space="preserve">moet voorafgaandelijk aan </w:t>
      </w:r>
      <w:r w:rsidR="005862B9" w:rsidRPr="0097298A">
        <w:rPr>
          <w:rFonts w:ascii="FlandersArtSans-Regular" w:hAnsi="FlandersArtSans-Regular"/>
        </w:rPr>
        <w:t xml:space="preserve">het </w:t>
      </w:r>
      <w:r w:rsidR="1B7B12EA" w:rsidRPr="0097298A">
        <w:rPr>
          <w:rFonts w:ascii="FlandersArtSans-Regular" w:hAnsi="FlandersArtSans-Regular"/>
        </w:rPr>
        <w:t>Agentschap</w:t>
      </w:r>
      <w:r w:rsidR="004A6E65" w:rsidRPr="0097298A">
        <w:rPr>
          <w:rFonts w:ascii="FlandersArtSans-Regular" w:hAnsi="FlandersArtSans-Regular"/>
        </w:rPr>
        <w:t xml:space="preserve"> </w:t>
      </w:r>
      <w:r w:rsidR="005862B9" w:rsidRPr="0097298A">
        <w:rPr>
          <w:rFonts w:ascii="FlandersArtSans-Regular" w:hAnsi="FlandersArtSans-Regular"/>
        </w:rPr>
        <w:t>Zorg en Gezondheid (</w:t>
      </w:r>
      <w:r w:rsidR="2508CCD3" w:rsidRPr="0097298A">
        <w:rPr>
          <w:rFonts w:ascii="FlandersArtSans-Regular" w:hAnsi="FlandersArtSans-Regular"/>
        </w:rPr>
        <w:t>AZG</w:t>
      </w:r>
      <w:r w:rsidR="005862B9" w:rsidRPr="0097298A">
        <w:rPr>
          <w:rFonts w:ascii="FlandersArtSans-Regular" w:hAnsi="FlandersArtSans-Regular"/>
        </w:rPr>
        <w:t xml:space="preserve">) </w:t>
      </w:r>
      <w:r w:rsidRPr="0097298A">
        <w:rPr>
          <w:rFonts w:ascii="FlandersArtSans-Regular" w:hAnsi="FlandersArtSans-Regular"/>
        </w:rPr>
        <w:t xml:space="preserve">worden gemeld en moet uiteraard in overeenstemming zijn met de </w:t>
      </w:r>
      <w:r w:rsidR="00640BF0" w:rsidRPr="0097298A">
        <w:rPr>
          <w:rFonts w:ascii="FlandersArtSans-Regular" w:hAnsi="FlandersArtSans-Regular"/>
        </w:rPr>
        <w:t>relevante wet- en regelgeving</w:t>
      </w:r>
      <w:r w:rsidRPr="0097298A">
        <w:rPr>
          <w:rFonts w:ascii="FlandersArtSans-Regular" w:hAnsi="FlandersArtSans-Regular"/>
        </w:rPr>
        <w:t xml:space="preserve"> inzake </w:t>
      </w:r>
      <w:r w:rsidR="00877D46" w:rsidRPr="0097298A">
        <w:rPr>
          <w:rFonts w:ascii="FlandersArtSans-Regular" w:hAnsi="FlandersArtSans-Regular"/>
        </w:rPr>
        <w:t xml:space="preserve">de </w:t>
      </w:r>
      <w:r w:rsidR="00640BF0" w:rsidRPr="0097298A">
        <w:rPr>
          <w:rFonts w:ascii="FlandersArtSans-Regular" w:hAnsi="FlandersArtSans-Regular"/>
        </w:rPr>
        <w:t xml:space="preserve">bescherming van </w:t>
      </w:r>
      <w:r w:rsidR="00877D46" w:rsidRPr="0097298A">
        <w:rPr>
          <w:rFonts w:ascii="FlandersArtSans-Regular" w:hAnsi="FlandersArtSans-Regular"/>
        </w:rPr>
        <w:t xml:space="preserve">natuurlijke personen bij de verwerking van persoonsgegevens. </w:t>
      </w:r>
      <w:r w:rsidR="00640BF0" w:rsidRPr="0097298A">
        <w:rPr>
          <w:rFonts w:ascii="FlandersArtSans-Regular" w:hAnsi="FlandersArtSans-Regular"/>
        </w:rPr>
        <w:t>D</w:t>
      </w:r>
      <w:r w:rsidR="00877D46" w:rsidRPr="0097298A">
        <w:rPr>
          <w:rFonts w:ascii="FlandersArtSans-Regular" w:hAnsi="FlandersArtSans-Regular"/>
        </w:rPr>
        <w:t>a</w:t>
      </w:r>
      <w:r w:rsidR="00640BF0" w:rsidRPr="0097298A">
        <w:rPr>
          <w:rFonts w:ascii="FlandersArtSans-Regular" w:hAnsi="FlandersArtSans-Regular"/>
        </w:rPr>
        <w:t xml:space="preserve">t betekent onder meer </w:t>
      </w:r>
      <w:r w:rsidR="007B644D">
        <w:rPr>
          <w:rFonts w:ascii="FlandersArtSans-Regular" w:hAnsi="FlandersArtSans-Regular"/>
        </w:rPr>
        <w:t xml:space="preserve">dat </w:t>
      </w:r>
      <w:r w:rsidR="007B644D" w:rsidRPr="007B644D">
        <w:rPr>
          <w:rFonts w:ascii="FlandersArtSans-Regular" w:hAnsi="FlandersArtSans-Regular"/>
        </w:rPr>
        <w:t>stad Hoogstraten</w:t>
      </w:r>
      <w:r w:rsidR="00640BF0" w:rsidRPr="0097298A">
        <w:rPr>
          <w:rFonts w:ascii="FlandersArtSans-Regular" w:hAnsi="FlandersArtSans-Regular"/>
        </w:rPr>
        <w:t xml:space="preserve"> waar vereist een protocol sluit voor de </w:t>
      </w:r>
      <w:r w:rsidR="00877D46" w:rsidRPr="0097298A">
        <w:rPr>
          <w:rFonts w:ascii="FlandersArtSans-Regular" w:hAnsi="FlandersArtSans-Regular"/>
        </w:rPr>
        <w:t>mededeling</w:t>
      </w:r>
      <w:r w:rsidR="00640BF0" w:rsidRPr="0097298A">
        <w:rPr>
          <w:rFonts w:ascii="FlandersArtSans-Regular" w:hAnsi="FlandersArtSans-Regular"/>
        </w:rPr>
        <w:t xml:space="preserve"> van de gevraagde </w:t>
      </w:r>
      <w:r w:rsidR="00640BF0" w:rsidRPr="7EDB9964">
        <w:rPr>
          <w:rFonts w:ascii="FlandersArtSans-Regular" w:hAnsi="FlandersArtSans-Regular"/>
        </w:rPr>
        <w:t>gegevens.</w:t>
      </w:r>
    </w:p>
    <w:p w14:paraId="102190FD" w14:textId="36FC1127" w:rsidR="00641A3C" w:rsidRPr="00906FE6" w:rsidRDefault="00641A3C"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5. </w:t>
      </w:r>
      <w:bookmarkStart w:id="9" w:name="_Hlk530582842"/>
      <w:r w:rsidR="00940578" w:rsidRPr="00906FE6">
        <w:rPr>
          <w:rFonts w:ascii="FlandersArtSans-Regular" w:hAnsi="FlandersArtSans-Regular"/>
          <w:b/>
          <w:sz w:val="26"/>
          <w:szCs w:val="26"/>
          <w:u w:val="single"/>
        </w:rPr>
        <w:t>Periodiciteit</w:t>
      </w:r>
      <w:r w:rsidRPr="00906FE6">
        <w:rPr>
          <w:rFonts w:ascii="FlandersArtSans-Regular" w:hAnsi="FlandersArtSans-Regular"/>
          <w:b/>
          <w:sz w:val="26"/>
          <w:szCs w:val="26"/>
          <w:u w:val="single"/>
        </w:rPr>
        <w:t xml:space="preserve"> van de </w:t>
      </w:r>
      <w:r w:rsidR="00940578" w:rsidRPr="00906FE6">
        <w:rPr>
          <w:rFonts w:ascii="FlandersArtSans-Regular" w:hAnsi="FlandersArtSans-Regular"/>
          <w:b/>
          <w:sz w:val="26"/>
          <w:szCs w:val="26"/>
          <w:u w:val="single"/>
        </w:rPr>
        <w:t>mededeling</w:t>
      </w:r>
      <w:r w:rsidRPr="00906FE6">
        <w:rPr>
          <w:rFonts w:ascii="FlandersArtSans-Regular" w:hAnsi="FlandersArtSans-Regular"/>
          <w:b/>
          <w:sz w:val="26"/>
          <w:szCs w:val="26"/>
          <w:u w:val="single"/>
        </w:rPr>
        <w:t xml:space="preserve"> en de duur van de </w:t>
      </w:r>
      <w:r w:rsidR="00940578" w:rsidRPr="00906FE6">
        <w:rPr>
          <w:rFonts w:ascii="FlandersArtSans-Regular" w:hAnsi="FlandersArtSans-Regular"/>
          <w:b/>
          <w:sz w:val="26"/>
          <w:szCs w:val="26"/>
          <w:u w:val="single"/>
        </w:rPr>
        <w:t>mededeling</w:t>
      </w:r>
    </w:p>
    <w:bookmarkEnd w:id="9"/>
    <w:p w14:paraId="70EB899D" w14:textId="510C1226" w:rsidR="00DA2340" w:rsidRPr="0097298A" w:rsidRDefault="001B5813" w:rsidP="00AF07AC">
      <w:pPr>
        <w:jc w:val="both"/>
        <w:rPr>
          <w:rFonts w:ascii="FlandersArtSans-Regular" w:hAnsi="FlandersArtSans-Regular"/>
        </w:rPr>
      </w:pPr>
      <w:r w:rsidRPr="001B5813">
        <w:rPr>
          <w:rFonts w:ascii="FlandersArtSans-Regular" w:hAnsi="FlandersArtSans-Regular"/>
        </w:rPr>
        <w:t xml:space="preserve">De </w:t>
      </w:r>
      <w:r w:rsidR="00E73A70">
        <w:rPr>
          <w:rFonts w:ascii="FlandersArtSans-Regular" w:hAnsi="FlandersArtSans-Regular"/>
        </w:rPr>
        <w:t>persoons</w:t>
      </w:r>
      <w:r w:rsidRPr="001B5813">
        <w:rPr>
          <w:rFonts w:ascii="FlandersArtSans-Regular" w:hAnsi="FlandersArtSans-Regular"/>
        </w:rPr>
        <w:t xml:space="preserve">gegevens </w:t>
      </w:r>
      <w:r w:rsidRPr="0097298A">
        <w:rPr>
          <w:rFonts w:ascii="FlandersArtSans-Regular" w:hAnsi="FlandersArtSans-Regular"/>
        </w:rPr>
        <w:t xml:space="preserve">zullen </w:t>
      </w:r>
      <w:proofErr w:type="spellStart"/>
      <w:r w:rsidR="006B277D" w:rsidRPr="0097298A">
        <w:rPr>
          <w:rFonts w:ascii="FlandersArtSans-Regular" w:hAnsi="FlandersArtSans-Regular"/>
        </w:rPr>
        <w:t>casusgewijs</w:t>
      </w:r>
      <w:proofErr w:type="spellEnd"/>
      <w:r w:rsidR="006B277D" w:rsidRPr="0097298A">
        <w:rPr>
          <w:rFonts w:ascii="FlandersArtSans-Regular" w:hAnsi="FlandersArtSans-Regular"/>
        </w:rPr>
        <w:t xml:space="preserve"> en dus onregelmatig</w:t>
      </w:r>
      <w:r w:rsidR="00DA2340" w:rsidRPr="0097298A">
        <w:rPr>
          <w:rFonts w:ascii="FlandersArtSans-Regular" w:hAnsi="FlandersArtSans-Regular"/>
        </w:rPr>
        <w:t xml:space="preserve"> </w:t>
      </w:r>
      <w:r w:rsidRPr="0097298A">
        <w:rPr>
          <w:rFonts w:ascii="FlandersArtSans-Regular" w:hAnsi="FlandersArtSans-Regular"/>
        </w:rPr>
        <w:t xml:space="preserve">worden </w:t>
      </w:r>
      <w:r w:rsidR="006B277D" w:rsidRPr="0097298A">
        <w:rPr>
          <w:rFonts w:ascii="FlandersArtSans-Regular" w:hAnsi="FlandersArtSans-Regular"/>
        </w:rPr>
        <w:t>meegedeeld</w:t>
      </w:r>
      <w:r w:rsidR="00DA2340" w:rsidRPr="0097298A">
        <w:rPr>
          <w:rFonts w:ascii="FlandersArtSans-Regular" w:hAnsi="FlandersArtSans-Regular"/>
        </w:rPr>
        <w:t xml:space="preserve"> omdat</w:t>
      </w:r>
      <w:r w:rsidR="006B277D" w:rsidRPr="0097298A">
        <w:rPr>
          <w:rFonts w:ascii="FlandersArtSans-Regular" w:hAnsi="FlandersArtSans-Regular"/>
        </w:rPr>
        <w:t xml:space="preserve"> de persoonsgegevens van een persoon als vermeld in artikel 47/1, §1, eerste lid, §2, eerste lid, en §3, eerste lid van het</w:t>
      </w:r>
      <w:r w:rsidR="00F30989">
        <w:rPr>
          <w:rFonts w:ascii="FlandersArtSans-Regular" w:hAnsi="FlandersArtSans-Regular"/>
        </w:rPr>
        <w:t xml:space="preserve"> </w:t>
      </w:r>
      <w:r w:rsidR="00EB1C58">
        <w:rPr>
          <w:rFonts w:ascii="FlandersArtSans-Regular" w:hAnsi="FlandersArtSans-Regular"/>
        </w:rPr>
        <w:t>decreet van 21 november 2003</w:t>
      </w:r>
      <w:r w:rsidR="006B277D" w:rsidRPr="0097298A">
        <w:rPr>
          <w:rFonts w:ascii="FlandersArtSans-Regular" w:hAnsi="FlandersArtSans-Regular"/>
        </w:rPr>
        <w:t xml:space="preserve">, slechts met de gemeente worden gedeeld met het oog op de </w:t>
      </w:r>
      <w:r w:rsidR="00EB1C58">
        <w:rPr>
          <w:rFonts w:ascii="FlandersArtSans-Regular" w:hAnsi="FlandersArtSans-Regular"/>
        </w:rPr>
        <w:t>controle op en</w:t>
      </w:r>
      <w:r w:rsidR="006B277D" w:rsidRPr="0097298A">
        <w:rPr>
          <w:rFonts w:ascii="FlandersArtSans-Regular" w:hAnsi="FlandersArtSans-Regular"/>
        </w:rPr>
        <w:t xml:space="preserve"> handhaving van de maatregelen, vermeld in artikel 47/1, door de burgemeester van de hoofdverblijfplaats of een andere gepaste plaats waar die persoon in tijdelijke afzondering.</w:t>
      </w:r>
    </w:p>
    <w:p w14:paraId="7B64524D" w14:textId="12F157DA" w:rsidR="00B8393A" w:rsidRPr="00326857" w:rsidRDefault="00DB7370" w:rsidP="00AF07AC">
      <w:pPr>
        <w:jc w:val="both"/>
        <w:rPr>
          <w:rFonts w:ascii="FlandersArtSans-Regular" w:hAnsi="FlandersArtSans-Regular"/>
        </w:rPr>
      </w:pPr>
      <w:r>
        <w:rPr>
          <w:rFonts w:ascii="FlandersArtSans-Regular" w:hAnsi="FlandersArtSans-Regular"/>
        </w:rPr>
        <w:t>De mededeling blijft geldig zolang het protocol overeenkomstig artikel 11 van dit protocol blijft bestaan.</w:t>
      </w:r>
      <w:r w:rsidR="00BF2869">
        <w:rPr>
          <w:rFonts w:ascii="FlandersArtSans-Regular" w:hAnsi="FlandersArtSans-Regular"/>
        </w:rPr>
        <w:t xml:space="preserve"> </w:t>
      </w:r>
    </w:p>
    <w:p w14:paraId="0A9D215C" w14:textId="3A19B0AB" w:rsidR="00F94C97" w:rsidRPr="00906FE6" w:rsidRDefault="00965AAC"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940578" w:rsidRPr="00906FE6">
        <w:rPr>
          <w:rFonts w:ascii="FlandersArtSans-Regular" w:hAnsi="FlandersArtSans-Regular"/>
          <w:b/>
          <w:sz w:val="26"/>
          <w:szCs w:val="26"/>
          <w:u w:val="single"/>
        </w:rPr>
        <w:t>6</w:t>
      </w:r>
      <w:r w:rsidRPr="00906FE6">
        <w:rPr>
          <w:rFonts w:ascii="FlandersArtSans-Regular" w:hAnsi="FlandersArtSans-Regular"/>
          <w:b/>
          <w:sz w:val="26"/>
          <w:szCs w:val="26"/>
          <w:u w:val="single"/>
        </w:rPr>
        <w:t xml:space="preserve">: </w:t>
      </w:r>
      <w:r w:rsidR="00623182" w:rsidRPr="00906FE6">
        <w:rPr>
          <w:rFonts w:ascii="FlandersArtSans-Regular" w:hAnsi="FlandersArtSans-Regular"/>
          <w:b/>
          <w:sz w:val="26"/>
          <w:szCs w:val="26"/>
          <w:u w:val="single"/>
        </w:rPr>
        <w:t>B</w:t>
      </w:r>
      <w:r w:rsidR="000C0503" w:rsidRPr="00906FE6">
        <w:rPr>
          <w:rFonts w:ascii="FlandersArtSans-Regular" w:hAnsi="FlandersArtSans-Regular"/>
          <w:b/>
          <w:sz w:val="26"/>
          <w:szCs w:val="26"/>
          <w:u w:val="single"/>
        </w:rPr>
        <w:t>eveiligings</w:t>
      </w:r>
      <w:r w:rsidR="00F94C97" w:rsidRPr="00906FE6">
        <w:rPr>
          <w:rFonts w:ascii="FlandersArtSans-Regular" w:hAnsi="FlandersArtSans-Regular"/>
          <w:b/>
          <w:sz w:val="26"/>
          <w:szCs w:val="26"/>
          <w:u w:val="single"/>
        </w:rPr>
        <w:t>maatregelen</w:t>
      </w:r>
    </w:p>
    <w:p w14:paraId="1B998979" w14:textId="37836320" w:rsidR="002C3D0F" w:rsidRPr="00E22E7C" w:rsidRDefault="6151BB05" w:rsidP="00E22E7C">
      <w:pPr>
        <w:jc w:val="both"/>
        <w:rPr>
          <w:rFonts w:ascii="FlandersArtSans-Regular" w:hAnsi="FlandersArtSans-Regular"/>
        </w:rPr>
      </w:pPr>
      <w:r w:rsidRPr="00E22E7C">
        <w:rPr>
          <w:rFonts w:ascii="FlandersArtSans-Regular" w:hAnsi="FlandersArtSans-Regular"/>
        </w:rPr>
        <w:t xml:space="preserve">Deze persoonsgegevens worden ter beschikking gesteld </w:t>
      </w:r>
      <w:r w:rsidR="45BA0DC1" w:rsidRPr="00E22E7C">
        <w:rPr>
          <w:rFonts w:ascii="FlandersArtSans-Regular" w:hAnsi="FlandersArtSans-Regular"/>
        </w:rPr>
        <w:t>in een CSV</w:t>
      </w:r>
      <w:r w:rsidR="4A8D7EE4" w:rsidRPr="00E22E7C">
        <w:rPr>
          <w:rFonts w:ascii="FlandersArtSans-Regular" w:hAnsi="FlandersArtSans-Regular"/>
        </w:rPr>
        <w:t>-</w:t>
      </w:r>
      <w:r w:rsidR="45BA0DC1" w:rsidRPr="00E22E7C">
        <w:rPr>
          <w:rFonts w:ascii="FlandersArtSans-Regular" w:hAnsi="FlandersArtSans-Regular"/>
        </w:rPr>
        <w:t xml:space="preserve">bestand </w:t>
      </w:r>
      <w:r w:rsidR="1709FD21" w:rsidRPr="00E22E7C">
        <w:rPr>
          <w:rFonts w:ascii="FlandersArtSans-Regular" w:hAnsi="FlandersArtSans-Regular"/>
        </w:rPr>
        <w:t xml:space="preserve">aan </w:t>
      </w:r>
      <w:r w:rsidR="68420FD2" w:rsidRPr="00E22E7C">
        <w:rPr>
          <w:rFonts w:ascii="FlandersArtSans-Regular" w:hAnsi="FlandersArtSans-Regular"/>
        </w:rPr>
        <w:t>1 door</w:t>
      </w:r>
      <w:r w:rsidR="417E5805" w:rsidRPr="00E22E7C">
        <w:rPr>
          <w:rFonts w:ascii="FlandersArtSans-Regular" w:hAnsi="FlandersArtSans-Regular"/>
        </w:rPr>
        <w:t xml:space="preserve"> de gemeente aangeduide </w:t>
      </w:r>
      <w:r w:rsidR="1709FD21" w:rsidRPr="00E22E7C">
        <w:rPr>
          <w:rFonts w:ascii="FlandersArtSans-Regular" w:hAnsi="FlandersArtSans-Regular"/>
        </w:rPr>
        <w:t>contactpersoon</w:t>
      </w:r>
      <w:r w:rsidR="74456EF0" w:rsidRPr="00E22E7C">
        <w:rPr>
          <w:rFonts w:ascii="FlandersArtSans-Regular" w:hAnsi="FlandersArtSans-Regular"/>
        </w:rPr>
        <w:t xml:space="preserve"> </w:t>
      </w:r>
      <w:r w:rsidR="009460D7">
        <w:rPr>
          <w:rFonts w:ascii="FlandersArtSans-Regular" w:hAnsi="FlandersArtSans-Regular"/>
        </w:rPr>
        <w:t>via de Database take-</w:t>
      </w:r>
      <w:proofErr w:type="spellStart"/>
      <w:r w:rsidR="009460D7">
        <w:rPr>
          <w:rFonts w:ascii="FlandersArtSans-Regular" w:hAnsi="FlandersArtSans-Regular"/>
        </w:rPr>
        <w:t>away</w:t>
      </w:r>
      <w:proofErr w:type="spellEnd"/>
      <w:r w:rsidR="009460D7">
        <w:rPr>
          <w:rFonts w:ascii="FlandersArtSans-Regular" w:hAnsi="FlandersArtSans-Regular"/>
        </w:rPr>
        <w:t xml:space="preserve"> service (API) </w:t>
      </w:r>
      <w:r w:rsidR="00422621">
        <w:rPr>
          <w:rFonts w:ascii="FlandersArtSans-Regular" w:hAnsi="FlandersArtSans-Regular"/>
        </w:rPr>
        <w:t>dat</w:t>
      </w:r>
      <w:r w:rsidR="2DEDDAE8" w:rsidRPr="00E22E7C">
        <w:rPr>
          <w:rFonts w:ascii="FlandersArtSans-Regular" w:hAnsi="FlandersArtSans-Regular"/>
        </w:rPr>
        <w:t xml:space="preserve"> via</w:t>
      </w:r>
      <w:r w:rsidR="2BA9A2F1" w:rsidRPr="00E22E7C">
        <w:rPr>
          <w:rFonts w:ascii="FlandersArtSans-Regular" w:hAnsi="FlandersArtSans-Regular"/>
        </w:rPr>
        <w:t xml:space="preserve"> HTTPS</w:t>
      </w:r>
      <w:r w:rsidR="48F1AE83" w:rsidRPr="00E22E7C">
        <w:rPr>
          <w:rFonts w:ascii="FlandersArtSans-Regular" w:hAnsi="FlandersArtSans-Regular"/>
        </w:rPr>
        <w:t xml:space="preserve"> </w:t>
      </w:r>
      <w:r w:rsidR="00A97167">
        <w:rPr>
          <w:rFonts w:ascii="FlandersArtSans-Regular" w:hAnsi="FlandersArtSans-Regular"/>
        </w:rPr>
        <w:t xml:space="preserve">zal </w:t>
      </w:r>
      <w:r w:rsidR="3342D191" w:rsidRPr="00E22E7C">
        <w:rPr>
          <w:rFonts w:ascii="FlandersArtSans-Regular" w:hAnsi="FlandersArtSans-Regular"/>
        </w:rPr>
        <w:t>kunnen worden afgehaald.</w:t>
      </w:r>
      <w:r w:rsidR="4E2BE8B0" w:rsidRPr="00E22E7C">
        <w:rPr>
          <w:rFonts w:ascii="FlandersArtSans-Regular" w:hAnsi="FlandersArtSans-Regular"/>
        </w:rPr>
        <w:t xml:space="preserve"> V</w:t>
      </w:r>
      <w:r w:rsidRPr="00E22E7C">
        <w:rPr>
          <w:rFonts w:ascii="FlandersArtSans-Regular" w:hAnsi="FlandersArtSans-Regular"/>
        </w:rPr>
        <w:t>olgende beveiligingsmaatregelen werden getroffen</w:t>
      </w:r>
      <w:r w:rsidR="00E24826" w:rsidRPr="00E22E7C">
        <w:rPr>
          <w:rFonts w:ascii="FlandersArtSans-Regular" w:hAnsi="FlandersArtSans-Regular"/>
        </w:rPr>
        <w:t xml:space="preserve"> op Database en Database take-</w:t>
      </w:r>
      <w:proofErr w:type="spellStart"/>
      <w:r w:rsidR="00E24826" w:rsidRPr="00E22E7C">
        <w:rPr>
          <w:rFonts w:ascii="FlandersArtSans-Regular" w:hAnsi="FlandersArtSans-Regular"/>
        </w:rPr>
        <w:t>away</w:t>
      </w:r>
      <w:proofErr w:type="spellEnd"/>
      <w:r w:rsidR="00240BC0">
        <w:rPr>
          <w:rStyle w:val="Voetnootmarkering"/>
          <w:rFonts w:ascii="FlandersArtSans-Regular" w:hAnsi="FlandersArtSans-Regular"/>
        </w:rPr>
        <w:footnoteReference w:id="2"/>
      </w:r>
      <w:r w:rsidRPr="00E22E7C">
        <w:rPr>
          <w:rFonts w:ascii="FlandersArtSans-Regular" w:hAnsi="FlandersArtSans-Regular"/>
        </w:rPr>
        <w:t>:</w:t>
      </w:r>
    </w:p>
    <w:p w14:paraId="7DCAE0EA" w14:textId="77777777" w:rsidR="002C3D0F" w:rsidRPr="002C3D0F" w:rsidRDefault="002C3D0F" w:rsidP="002C3D0F">
      <w:pPr>
        <w:pStyle w:val="Lijstalinea"/>
        <w:jc w:val="both"/>
        <w:rPr>
          <w:rFonts w:eastAsiaTheme="minorEastAsia"/>
        </w:rPr>
      </w:pPr>
    </w:p>
    <w:p w14:paraId="722C57F3" w14:textId="0667D1D3" w:rsidR="6088AB5E" w:rsidRDefault="7B0335A0" w:rsidP="73BDAF29">
      <w:pPr>
        <w:pStyle w:val="Lijstalinea"/>
        <w:numPr>
          <w:ilvl w:val="0"/>
          <w:numId w:val="12"/>
        </w:numPr>
        <w:jc w:val="both"/>
        <w:rPr>
          <w:rFonts w:eastAsiaTheme="minorEastAsia"/>
        </w:rPr>
      </w:pPr>
      <w:r w:rsidRPr="73BDAF29">
        <w:rPr>
          <w:rFonts w:ascii="FlandersArtSans-Regular" w:hAnsi="FlandersArtSans-Regular"/>
        </w:rPr>
        <w:t>U</w:t>
      </w:r>
      <w:r w:rsidR="6088AB5E" w:rsidRPr="73BDAF29">
        <w:rPr>
          <w:rFonts w:ascii="FlandersArtSans-Regular" w:hAnsi="FlandersArtSans-Regular"/>
        </w:rPr>
        <w:t xml:space="preserve">ser </w:t>
      </w:r>
      <w:proofErr w:type="spellStart"/>
      <w:r w:rsidR="03E8290E" w:rsidRPr="73BDAF29">
        <w:rPr>
          <w:rFonts w:ascii="FlandersArtSans-Regular" w:hAnsi="FlandersArtSans-Regular"/>
        </w:rPr>
        <w:t>and</w:t>
      </w:r>
      <w:proofErr w:type="spellEnd"/>
      <w:r w:rsidR="03E8290E" w:rsidRPr="73BDAF29">
        <w:rPr>
          <w:rFonts w:ascii="FlandersArtSans-Regular" w:hAnsi="FlandersArtSans-Regular"/>
        </w:rPr>
        <w:t xml:space="preserve"> Access </w:t>
      </w:r>
      <w:r w:rsidR="6088AB5E" w:rsidRPr="73BDAF29">
        <w:rPr>
          <w:rFonts w:ascii="FlandersArtSans-Regular" w:hAnsi="FlandersArtSans-Regular"/>
        </w:rPr>
        <w:t>management</w:t>
      </w:r>
      <w:r w:rsidR="3DCE2E5D" w:rsidRPr="73BDAF29">
        <w:rPr>
          <w:rFonts w:ascii="FlandersArtSans-Regular" w:hAnsi="FlandersArtSans-Regular"/>
        </w:rPr>
        <w:t xml:space="preserve"> </w:t>
      </w:r>
    </w:p>
    <w:p w14:paraId="195091CF" w14:textId="1D66FC0A" w:rsidR="6088AB5E" w:rsidRDefault="078E727E" w:rsidP="73BDAF29">
      <w:pPr>
        <w:pStyle w:val="Lijstalinea"/>
        <w:numPr>
          <w:ilvl w:val="0"/>
          <w:numId w:val="12"/>
        </w:numPr>
        <w:jc w:val="both"/>
      </w:pPr>
      <w:r w:rsidRPr="73BDAF29">
        <w:rPr>
          <w:rFonts w:ascii="FlandersArtSans-Regular" w:hAnsi="FlandersArtSans-Regular"/>
        </w:rPr>
        <w:t>E</w:t>
      </w:r>
      <w:r w:rsidR="6088AB5E" w:rsidRPr="73BDAF29">
        <w:rPr>
          <w:rFonts w:ascii="FlandersArtSans-Regular" w:hAnsi="FlandersArtSans-Regular"/>
        </w:rPr>
        <w:t>ncryptie at rest</w:t>
      </w:r>
      <w:r w:rsidR="001C5C56" w:rsidRPr="73BDAF29">
        <w:rPr>
          <w:rFonts w:ascii="FlandersArtSans-Regular" w:hAnsi="FlandersArtSans-Regular"/>
        </w:rPr>
        <w:t>;</w:t>
      </w:r>
    </w:p>
    <w:p w14:paraId="01199B68" w14:textId="53F93D2A" w:rsidR="638BD9F2" w:rsidRDefault="638BD9F2" w:rsidP="73BDAF29">
      <w:pPr>
        <w:pStyle w:val="Lijstalinea"/>
        <w:numPr>
          <w:ilvl w:val="0"/>
          <w:numId w:val="12"/>
        </w:numPr>
        <w:jc w:val="both"/>
        <w:rPr>
          <w:rFonts w:eastAsiaTheme="minorEastAsia"/>
        </w:rPr>
      </w:pPr>
      <w:r w:rsidRPr="73BDAF29">
        <w:rPr>
          <w:rFonts w:ascii="FlandersArtSans-Regular" w:hAnsi="FlandersArtSans-Regular"/>
        </w:rPr>
        <w:t>E</w:t>
      </w:r>
      <w:r w:rsidR="6088AB5E" w:rsidRPr="73BDAF29">
        <w:rPr>
          <w:rFonts w:ascii="FlandersArtSans-Regular" w:hAnsi="FlandersArtSans-Regular"/>
        </w:rPr>
        <w:t>ncryptie in transit</w:t>
      </w:r>
      <w:r w:rsidR="001C5C56" w:rsidRPr="73BDAF29">
        <w:rPr>
          <w:rFonts w:ascii="FlandersArtSans-Regular" w:hAnsi="FlandersArtSans-Regular"/>
        </w:rPr>
        <w:t>;</w:t>
      </w:r>
    </w:p>
    <w:p w14:paraId="4AC6152F" w14:textId="64448330" w:rsidR="005465F8" w:rsidRPr="0097298A" w:rsidRDefault="00A129F2" w:rsidP="00D84485">
      <w:pPr>
        <w:jc w:val="both"/>
        <w:rPr>
          <w:rFonts w:ascii="FlandersArtSans-Regular" w:hAnsi="FlandersArtSans-Regular"/>
        </w:rPr>
      </w:pPr>
      <w:r w:rsidRPr="0097298A">
        <w:rPr>
          <w:rFonts w:ascii="FlandersArtSans-Regular" w:hAnsi="FlandersArtSans-Regular"/>
        </w:rPr>
        <w:t>De</w:t>
      </w:r>
      <w:r w:rsidR="00D84485" w:rsidRPr="0097298A">
        <w:rPr>
          <w:rFonts w:ascii="FlandersArtSans-Regular" w:hAnsi="FlandersArtSans-Regular"/>
        </w:rPr>
        <w:t xml:space="preserve"> volgende specifieke organisatorische en technische beveiligingsmaatregelen voor de verwerking van persoonsgegevens </w:t>
      </w:r>
      <w:r w:rsidRPr="0097298A">
        <w:rPr>
          <w:rFonts w:ascii="FlandersArtSans-Regular" w:hAnsi="FlandersArtSans-Regular"/>
        </w:rPr>
        <w:t>moeten voor</w:t>
      </w:r>
      <w:r w:rsidR="00F94C97" w:rsidRPr="0097298A">
        <w:rPr>
          <w:rFonts w:ascii="FlandersArtSans-Regular" w:hAnsi="FlandersArtSans-Regular"/>
        </w:rPr>
        <w:t xml:space="preserve"> de gegevensmededeling </w:t>
      </w:r>
      <w:r w:rsidRPr="0097298A">
        <w:rPr>
          <w:rFonts w:ascii="FlandersArtSans-Regular" w:hAnsi="FlandersArtSans-Regular"/>
        </w:rPr>
        <w:t xml:space="preserve">worden </w:t>
      </w:r>
      <w:r w:rsidR="006B277D" w:rsidRPr="0097298A">
        <w:rPr>
          <w:rFonts w:ascii="FlandersArtSans-Regular" w:hAnsi="FlandersArtSans-Regular"/>
        </w:rPr>
        <w:t>voorzien</w:t>
      </w:r>
      <w:r w:rsidR="00F94C97" w:rsidRPr="0097298A">
        <w:rPr>
          <w:rFonts w:ascii="FlandersArtSans-Regular" w:hAnsi="FlandersArtSans-Regular"/>
        </w:rPr>
        <w:t xml:space="preserve">: </w:t>
      </w:r>
    </w:p>
    <w:p w14:paraId="4309A459" w14:textId="6AA2FD57" w:rsidR="00D84485" w:rsidRPr="0097298A" w:rsidRDefault="00D84485" w:rsidP="00D84485">
      <w:pPr>
        <w:pStyle w:val="Lijstalinea"/>
        <w:numPr>
          <w:ilvl w:val="0"/>
          <w:numId w:val="7"/>
        </w:numPr>
        <w:ind w:left="426"/>
        <w:jc w:val="both"/>
        <w:rPr>
          <w:rFonts w:ascii="FlandersArtSans-Regular" w:hAnsi="FlandersArtSans-Regular"/>
        </w:rPr>
      </w:pPr>
      <w:r w:rsidRPr="0097298A">
        <w:rPr>
          <w:rFonts w:ascii="FlandersArtSans-Regular" w:hAnsi="FlandersArtSans-Regular"/>
        </w:rPr>
        <w:lastRenderedPageBreak/>
        <w:t xml:space="preserve">de medewerkers van de </w:t>
      </w:r>
      <w:r w:rsidR="006A0176" w:rsidRPr="0097298A">
        <w:rPr>
          <w:rFonts w:ascii="FlandersArtSans-Regular" w:hAnsi="FlandersArtSans-Regular"/>
        </w:rPr>
        <w:t xml:space="preserve">betrokken diensten </w:t>
      </w:r>
      <w:r w:rsidRPr="0097298A">
        <w:rPr>
          <w:rFonts w:ascii="FlandersArtSans-Regular" w:hAnsi="FlandersArtSans-Regular"/>
        </w:rPr>
        <w:t>en de burgemeester hebben een geheimhoudingsverklaring ondertekend, waarin hen wordt gewezen op het feit dat zij gehouden zijn aan het beroepsgeheim. Die geheimhoudingsverklaring vermeldt de verplichtingen waaraan de medewerkers moeten voldoen, en ook de mogelijke sancties die zij kunnen oplopen bij niet naleving van het beroepsgeheim;</w:t>
      </w:r>
    </w:p>
    <w:p w14:paraId="167A57B2" w14:textId="06FFC477" w:rsidR="00D84485" w:rsidRPr="0097298A" w:rsidRDefault="00D84485" w:rsidP="00D84485">
      <w:pPr>
        <w:pStyle w:val="Lijstalinea"/>
        <w:numPr>
          <w:ilvl w:val="0"/>
          <w:numId w:val="7"/>
        </w:numPr>
        <w:ind w:left="426"/>
        <w:jc w:val="both"/>
        <w:rPr>
          <w:rFonts w:ascii="FlandersArtSans-Regular" w:hAnsi="FlandersArtSans-Regular"/>
        </w:rPr>
      </w:pPr>
      <w:r w:rsidRPr="0097298A">
        <w:rPr>
          <w:rFonts w:ascii="FlandersArtSans-Regular" w:hAnsi="FlandersArtSans-Regular"/>
        </w:rPr>
        <w:t>bij gegevensuitwisseling, het vaststellen van de technische en organisatorische maatregelen ter bescherming van de persoonsgegevens die genomen moeten worden, bij de definiëring en uitvoering van nieuwe verwerkingen van persoonsgegevens of bij aanpassingen aan de bestaande verwerkingen raadpleegt het Agentschap Zorg en Gezondheid (</w:t>
      </w:r>
      <w:r w:rsidR="2508CCD3" w:rsidRPr="0097298A">
        <w:rPr>
          <w:rFonts w:ascii="FlandersArtSans-Regular" w:hAnsi="FlandersArtSans-Regular"/>
        </w:rPr>
        <w:t>AZG</w:t>
      </w:r>
      <w:r w:rsidRPr="0097298A">
        <w:rPr>
          <w:rFonts w:ascii="FlandersArtSans-Regular" w:hAnsi="FlandersArtSans-Regular"/>
        </w:rPr>
        <w:t xml:space="preserve">), een Veiligheidsteam, dat minstens is samengesteld uit de functionaris voor gegevensbescherming van het </w:t>
      </w:r>
      <w:r w:rsidR="2508CCD3" w:rsidRPr="0097298A">
        <w:rPr>
          <w:rFonts w:ascii="FlandersArtSans-Regular" w:hAnsi="FlandersArtSans-Regular"/>
        </w:rPr>
        <w:t>AZG</w:t>
      </w:r>
      <w:r w:rsidRPr="0097298A">
        <w:rPr>
          <w:rFonts w:ascii="FlandersArtSans-Regular" w:hAnsi="FlandersArtSans-Regular"/>
        </w:rPr>
        <w:t xml:space="preserve"> en functionaris</w:t>
      </w:r>
      <w:r w:rsidR="00A53FBE" w:rsidRPr="0097298A">
        <w:rPr>
          <w:rFonts w:ascii="FlandersArtSans-Regular" w:hAnsi="FlandersArtSans-Regular"/>
        </w:rPr>
        <w:t>sen</w:t>
      </w:r>
      <w:r w:rsidRPr="0097298A">
        <w:rPr>
          <w:rFonts w:ascii="FlandersArtSans-Regular" w:hAnsi="FlandersArtSans-Regular"/>
        </w:rPr>
        <w:t xml:space="preserve"> voor gegevensbescherming van de Vlaamse lokale besturen</w:t>
      </w:r>
      <w:r w:rsidR="00A53FBE" w:rsidRPr="0097298A">
        <w:rPr>
          <w:rFonts w:ascii="FlandersArtSans-Regular" w:hAnsi="FlandersArtSans-Regular"/>
        </w:rPr>
        <w:t xml:space="preserve"> uit de VVSG-werkgroep</w:t>
      </w:r>
      <w:r w:rsidRPr="0097298A">
        <w:rPr>
          <w:rFonts w:ascii="FlandersArtSans-Regular" w:hAnsi="FlandersArtSans-Regular"/>
        </w:rPr>
        <w:t>;</w:t>
      </w:r>
    </w:p>
    <w:p w14:paraId="66984430" w14:textId="5D6A87B7" w:rsidR="006B277D" w:rsidRPr="0097298A" w:rsidRDefault="00D84485" w:rsidP="006B277D">
      <w:pPr>
        <w:pStyle w:val="Lijstalinea"/>
        <w:numPr>
          <w:ilvl w:val="0"/>
          <w:numId w:val="7"/>
        </w:numPr>
        <w:ind w:left="426"/>
        <w:jc w:val="both"/>
        <w:rPr>
          <w:rFonts w:ascii="FlandersArtSans-Regular" w:hAnsi="FlandersArtSans-Regular"/>
        </w:rPr>
      </w:pPr>
      <w:r w:rsidRPr="0097298A">
        <w:rPr>
          <w:rFonts w:ascii="FlandersArtSans-Regular" w:hAnsi="FlandersArtSans-Regular"/>
        </w:rPr>
        <w:t>de technische en organisatorische maatregelen die</w:t>
      </w:r>
      <w:r w:rsidR="008A4663" w:rsidRPr="0097298A">
        <w:rPr>
          <w:rFonts w:ascii="FlandersArtSans-Regular" w:hAnsi="FlandersArtSans-Regular"/>
        </w:rPr>
        <w:t xml:space="preserve"> </w:t>
      </w:r>
      <w:r w:rsidRPr="0097298A">
        <w:rPr>
          <w:rFonts w:ascii="FlandersArtSans-Regular" w:hAnsi="FlandersArtSans-Regular"/>
        </w:rPr>
        <w:t xml:space="preserve">worden genomen ter bescherming van de persoonsgegevens </w:t>
      </w:r>
      <w:r w:rsidR="008A4663" w:rsidRPr="0097298A">
        <w:rPr>
          <w:rFonts w:ascii="FlandersArtSans-Regular" w:hAnsi="FlandersArtSans-Regular"/>
        </w:rPr>
        <w:t xml:space="preserve">kunnen </w:t>
      </w:r>
      <w:r w:rsidRPr="0097298A">
        <w:rPr>
          <w:rFonts w:ascii="FlandersArtSans-Regular" w:hAnsi="FlandersArtSans-Regular"/>
        </w:rPr>
        <w:t xml:space="preserve">worden </w:t>
      </w:r>
      <w:proofErr w:type="spellStart"/>
      <w:r w:rsidRPr="0097298A">
        <w:rPr>
          <w:rFonts w:ascii="FlandersArtSans-Regular" w:hAnsi="FlandersArtSans-Regular"/>
        </w:rPr>
        <w:t>geaudit</w:t>
      </w:r>
      <w:proofErr w:type="spellEnd"/>
      <w:r w:rsidRPr="0097298A">
        <w:rPr>
          <w:rFonts w:ascii="FlandersArtSans-Regular" w:hAnsi="FlandersArtSans-Regular"/>
        </w:rPr>
        <w:t xml:space="preserve"> door een intern of extern auditteam</w:t>
      </w:r>
      <w:r w:rsidR="0015525E" w:rsidRPr="0097298A">
        <w:rPr>
          <w:rFonts w:ascii="FlandersArtSans-Regular" w:hAnsi="FlandersArtSans-Regular"/>
        </w:rPr>
        <w:t>.</w:t>
      </w:r>
    </w:p>
    <w:p w14:paraId="53A7849C" w14:textId="63CABD2D" w:rsidR="009605C8" w:rsidRDefault="007B644D" w:rsidP="00AF07AC">
      <w:pPr>
        <w:jc w:val="both"/>
        <w:rPr>
          <w:rFonts w:ascii="FlandersArtSans-Regular" w:hAnsi="FlandersArtSans-Regular"/>
        </w:rPr>
      </w:pPr>
      <w:r>
        <w:rPr>
          <w:rFonts w:ascii="FlandersArtSans-Regular" w:hAnsi="FlandersArtSans-Regular"/>
        </w:rPr>
        <w:t>S</w:t>
      </w:r>
      <w:r w:rsidRPr="007B644D">
        <w:rPr>
          <w:rFonts w:ascii="FlandersArtSans-Regular" w:hAnsi="FlandersArtSans-Regular"/>
        </w:rPr>
        <w:t>tad Hoogstraten</w:t>
      </w:r>
      <w:r w:rsidRPr="00B24D06">
        <w:rPr>
          <w:rFonts w:ascii="FlandersArtSans-Regular" w:hAnsi="FlandersArtSans-Regular"/>
        </w:rPr>
        <w:t xml:space="preserve"> </w:t>
      </w:r>
      <w:r w:rsidR="009605C8" w:rsidRPr="00B24D06">
        <w:rPr>
          <w:rFonts w:ascii="FlandersArtSans-Regular" w:hAnsi="FlandersArtSans-Regular"/>
        </w:rPr>
        <w:t xml:space="preserve">treft </w:t>
      </w:r>
      <w:r w:rsidR="6B26088E" w:rsidRPr="00B24D06">
        <w:rPr>
          <w:rFonts w:ascii="FlandersArtSans-Regular" w:hAnsi="FlandersArtSans-Regular"/>
        </w:rPr>
        <w:t>in overleg met de eigen functionaris van de gegevensbescherming</w:t>
      </w:r>
      <w:r w:rsidR="009605C8" w:rsidRPr="00B24D06">
        <w:rPr>
          <w:rFonts w:ascii="FlandersArtSans-Regular" w:hAnsi="FlandersArtSans-Regular"/>
        </w:rPr>
        <w:t xml:space="preserve"> </w:t>
      </w:r>
      <w:r w:rsidR="00926027" w:rsidRPr="00B24D06">
        <w:rPr>
          <w:rFonts w:ascii="FlandersArtSans-Regular" w:hAnsi="FlandersArtSans-Regular"/>
        </w:rPr>
        <w:t>alle</w:t>
      </w:r>
      <w:r w:rsidR="009605C8" w:rsidRPr="00B24D06">
        <w:rPr>
          <w:rFonts w:ascii="FlandersArtSans-Regular" w:hAnsi="FlandersArtSans-Regular"/>
        </w:rPr>
        <w:t xml:space="preserve"> </w:t>
      </w:r>
      <w:r w:rsidR="006A2D02">
        <w:rPr>
          <w:rFonts w:ascii="FlandersArtSans-Regular" w:hAnsi="FlandersArtSans-Regular"/>
        </w:rPr>
        <w:t xml:space="preserve">gepaste </w:t>
      </w:r>
      <w:r w:rsidR="009605C8">
        <w:rPr>
          <w:rFonts w:ascii="FlandersArtSans-Regular" w:hAnsi="FlandersArtSans-Regular"/>
        </w:rPr>
        <w:t>organisatorische en technische beveiligingsmaatregelen ter beveiliging van de ontvangen persoonsgegevens bij verdere verwerking</w:t>
      </w:r>
      <w:r w:rsidR="000775E5">
        <w:rPr>
          <w:rFonts w:ascii="FlandersArtSans-Regular" w:hAnsi="FlandersArtSans-Regular"/>
        </w:rPr>
        <w:t>.</w:t>
      </w:r>
    </w:p>
    <w:p w14:paraId="28BCE3F6" w14:textId="17002513" w:rsidR="00A41BBC" w:rsidRPr="00906FE6" w:rsidRDefault="007B644D" w:rsidP="00AF07AC">
      <w:pPr>
        <w:jc w:val="both"/>
        <w:rPr>
          <w:rFonts w:ascii="FlandersArtSans-Regular" w:hAnsi="FlandersArtSans-Regular"/>
        </w:rPr>
      </w:pPr>
      <w:r>
        <w:rPr>
          <w:rFonts w:ascii="FlandersArtSans-Regular" w:hAnsi="FlandersArtSans-Regular"/>
        </w:rPr>
        <w:t>S</w:t>
      </w:r>
      <w:r w:rsidRPr="007B644D">
        <w:rPr>
          <w:rFonts w:ascii="FlandersArtSans-Regular" w:hAnsi="FlandersArtSans-Regular"/>
        </w:rPr>
        <w:t>tad Hoogstraten</w:t>
      </w:r>
      <w:r w:rsidRPr="6992B225">
        <w:rPr>
          <w:rFonts w:ascii="FlandersArtSans-Regular" w:hAnsi="FlandersArtSans-Regular"/>
        </w:rPr>
        <w:t xml:space="preserve"> </w:t>
      </w:r>
      <w:r w:rsidR="4AC4FCC5" w:rsidRPr="6992B225">
        <w:rPr>
          <w:rFonts w:ascii="FlandersArtSans-Regular" w:hAnsi="FlandersArtSans-Regular"/>
        </w:rPr>
        <w:t>moet kunnen aantonen dat</w:t>
      </w:r>
      <w:r w:rsidR="00B24D06">
        <w:rPr>
          <w:rFonts w:ascii="FlandersArtSans-Regular" w:hAnsi="FlandersArtSans-Regular"/>
        </w:rPr>
        <w:t xml:space="preserve"> alle vereiste beveiligingsmaatregelen getroffen werden. </w:t>
      </w:r>
      <w:r w:rsidR="4AC4FCC5" w:rsidRPr="6992B225">
        <w:rPr>
          <w:rFonts w:ascii="FlandersArtSans-Regular" w:hAnsi="FlandersArtSans-Regular"/>
        </w:rPr>
        <w:t xml:space="preserve"> Op eenvoudig verzoek van </w:t>
      </w:r>
      <w:r w:rsidR="63F0D344" w:rsidRPr="6992B225">
        <w:rPr>
          <w:rFonts w:ascii="FlandersArtSans-Regular" w:hAnsi="FlandersArtSans-Regular"/>
        </w:rPr>
        <w:t>het Agentschap Zorg en Gezondheid (</w:t>
      </w:r>
      <w:r w:rsidR="39BDAA9D" w:rsidRPr="6992B225">
        <w:rPr>
          <w:rFonts w:ascii="FlandersArtSans-Regular" w:hAnsi="FlandersArtSans-Regular"/>
        </w:rPr>
        <w:t>AZG</w:t>
      </w:r>
      <w:r w:rsidR="63F0D344" w:rsidRPr="6992B225">
        <w:rPr>
          <w:rFonts w:ascii="FlandersArtSans-Regular" w:hAnsi="FlandersArtSans-Regular"/>
        </w:rPr>
        <w:t>)</w:t>
      </w:r>
      <w:r w:rsidR="4AC4FCC5" w:rsidRPr="6992B225">
        <w:rPr>
          <w:rFonts w:ascii="FlandersArtSans-Regular" w:hAnsi="FlandersArtSans-Regular"/>
        </w:rPr>
        <w:t xml:space="preserve"> moet</w:t>
      </w:r>
      <w:r>
        <w:rPr>
          <w:rFonts w:ascii="FlandersArtSans-Regular" w:hAnsi="FlandersArtSans-Regular"/>
        </w:rPr>
        <w:t xml:space="preserve"> s</w:t>
      </w:r>
      <w:r w:rsidRPr="007B644D">
        <w:rPr>
          <w:rFonts w:ascii="FlandersArtSans-Regular" w:hAnsi="FlandersArtSans-Regular"/>
        </w:rPr>
        <w:t>tad Hoogstraten</w:t>
      </w:r>
      <w:r w:rsidRPr="6992B225">
        <w:rPr>
          <w:rFonts w:ascii="FlandersArtSans-Regular" w:hAnsi="FlandersArtSans-Regular"/>
        </w:rPr>
        <w:t xml:space="preserve"> </w:t>
      </w:r>
      <w:r w:rsidR="4AC4FCC5" w:rsidRPr="6992B225">
        <w:rPr>
          <w:rFonts w:ascii="FlandersArtSans-Regular" w:hAnsi="FlandersArtSans-Regular"/>
        </w:rPr>
        <w:t xml:space="preserve">hiervan aan </w:t>
      </w:r>
      <w:r w:rsidR="63F0D344" w:rsidRPr="6992B225">
        <w:rPr>
          <w:rFonts w:ascii="FlandersArtSans-Regular" w:hAnsi="FlandersArtSans-Regular"/>
        </w:rPr>
        <w:t>het Agentschap Zorg en Gezondheid (</w:t>
      </w:r>
      <w:r w:rsidR="39BDAA9D" w:rsidRPr="6992B225">
        <w:rPr>
          <w:rFonts w:ascii="FlandersArtSans-Regular" w:hAnsi="FlandersArtSans-Regular"/>
        </w:rPr>
        <w:t>AZG</w:t>
      </w:r>
      <w:r w:rsidR="63F0D344" w:rsidRPr="6992B225">
        <w:rPr>
          <w:rFonts w:ascii="FlandersArtSans-Regular" w:hAnsi="FlandersArtSans-Regular"/>
        </w:rPr>
        <w:t>)</w:t>
      </w:r>
      <w:r w:rsidR="4AC4FCC5" w:rsidRPr="6992B225">
        <w:rPr>
          <w:rFonts w:ascii="FlandersArtSans-Regular" w:hAnsi="FlandersArtSans-Regular"/>
        </w:rPr>
        <w:t xml:space="preserve"> het bewijs overmaken.</w:t>
      </w:r>
    </w:p>
    <w:p w14:paraId="4411B7C1" w14:textId="4D4F4AD3" w:rsidR="004810A5" w:rsidRPr="00906FE6" w:rsidRDefault="004810A5"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Artikel 7</w:t>
      </w:r>
      <w:r w:rsidR="00623182" w:rsidRPr="00906FE6">
        <w:rPr>
          <w:rFonts w:ascii="FlandersArtSans-Regular" w:hAnsi="FlandersArtSans-Regular"/>
          <w:b/>
          <w:sz w:val="26"/>
          <w:szCs w:val="26"/>
          <w:u w:val="single"/>
        </w:rPr>
        <w:t>: K</w:t>
      </w:r>
      <w:r w:rsidRPr="00906FE6">
        <w:rPr>
          <w:rFonts w:ascii="FlandersArtSans-Regular" w:hAnsi="FlandersArtSans-Regular"/>
          <w:b/>
          <w:sz w:val="26"/>
          <w:szCs w:val="26"/>
          <w:u w:val="single"/>
        </w:rPr>
        <w:t xml:space="preserve">waliteit van </w:t>
      </w:r>
      <w:r w:rsidR="00623182" w:rsidRPr="00906FE6">
        <w:rPr>
          <w:rFonts w:ascii="FlandersArtSans-Regular" w:hAnsi="FlandersArtSans-Regular"/>
          <w:b/>
          <w:sz w:val="26"/>
          <w:szCs w:val="26"/>
          <w:u w:val="single"/>
        </w:rPr>
        <w:t>de persoons</w:t>
      </w:r>
      <w:r w:rsidRPr="00906FE6">
        <w:rPr>
          <w:rFonts w:ascii="FlandersArtSans-Regular" w:hAnsi="FlandersArtSans-Regular"/>
          <w:b/>
          <w:sz w:val="26"/>
          <w:szCs w:val="26"/>
          <w:u w:val="single"/>
        </w:rPr>
        <w:t>gegevens</w:t>
      </w:r>
    </w:p>
    <w:p w14:paraId="089C93F5" w14:textId="1469EA23" w:rsidR="00DA2340" w:rsidRDefault="00F31F60" w:rsidP="00AF07AC">
      <w:pPr>
        <w:jc w:val="both"/>
        <w:rPr>
          <w:rFonts w:ascii="FlandersArtSans-Regular" w:hAnsi="FlandersArtSans-Regular"/>
          <w:lang w:val="nl-NL"/>
        </w:rPr>
      </w:pPr>
      <w:r w:rsidRPr="592E9976">
        <w:rPr>
          <w:rFonts w:ascii="FlandersArtSans-Regular" w:hAnsi="FlandersArtSans-Regular"/>
        </w:rPr>
        <w:t>Zodra</w:t>
      </w:r>
      <w:r w:rsidR="001728E8" w:rsidRPr="592E9976">
        <w:rPr>
          <w:rFonts w:ascii="FlandersArtSans-Regular" w:hAnsi="FlandersArtSans-Regular"/>
          <w:lang w:val="nl-NL"/>
        </w:rPr>
        <w:t xml:space="preserve"> </w:t>
      </w:r>
      <w:r w:rsidR="007B644D" w:rsidRPr="007B644D">
        <w:rPr>
          <w:rFonts w:ascii="FlandersArtSans-Regular" w:hAnsi="FlandersArtSans-Regular"/>
        </w:rPr>
        <w:t>stad Hoogstraten</w:t>
      </w:r>
      <w:r w:rsidR="007B644D" w:rsidRPr="592E9976">
        <w:rPr>
          <w:rFonts w:ascii="FlandersArtSans-Regular" w:hAnsi="FlandersArtSans-Regular"/>
          <w:lang w:val="nl-NL"/>
        </w:rPr>
        <w:t xml:space="preserve"> </w:t>
      </w:r>
      <w:r w:rsidR="00850155" w:rsidRPr="592E9976">
        <w:rPr>
          <w:rFonts w:ascii="FlandersArtSans-Regular" w:hAnsi="FlandersArtSans-Regular"/>
          <w:lang w:val="nl-NL"/>
        </w:rPr>
        <w:t>éé</w:t>
      </w:r>
      <w:r w:rsidR="001728E8" w:rsidRPr="592E9976">
        <w:rPr>
          <w:rFonts w:ascii="FlandersArtSans-Regular" w:hAnsi="FlandersArtSans-Regular"/>
          <w:lang w:val="nl-NL"/>
        </w:rPr>
        <w:t>n of meerdere foutieve, onnauwkeurige</w:t>
      </w:r>
      <w:r w:rsidR="00F42EF9" w:rsidRPr="592E9976">
        <w:rPr>
          <w:rFonts w:ascii="FlandersArtSans-Regular" w:hAnsi="FlandersArtSans-Regular"/>
          <w:lang w:val="nl-NL"/>
        </w:rPr>
        <w:t>, onvolledige,</w:t>
      </w:r>
      <w:r w:rsidR="001728E8" w:rsidRPr="592E9976">
        <w:rPr>
          <w:rFonts w:ascii="FlandersArtSans-Regular" w:hAnsi="FlandersArtSans-Regular"/>
          <w:lang w:val="nl-NL"/>
        </w:rPr>
        <w:t xml:space="preserve"> ontbrekende</w:t>
      </w:r>
      <w:r w:rsidR="00F42EF9" w:rsidRPr="592E9976">
        <w:rPr>
          <w:rFonts w:ascii="FlandersArtSans-Regular" w:hAnsi="FlandersArtSans-Regular"/>
          <w:lang w:val="nl-NL"/>
        </w:rPr>
        <w:t>, verouderde</w:t>
      </w:r>
      <w:r w:rsidR="001728E8" w:rsidRPr="592E9976">
        <w:rPr>
          <w:rFonts w:ascii="FlandersArtSans-Regular" w:hAnsi="FlandersArtSans-Regular"/>
          <w:lang w:val="nl-NL"/>
        </w:rPr>
        <w:t xml:space="preserve"> </w:t>
      </w:r>
      <w:r w:rsidR="00F42EF9" w:rsidRPr="592E9976">
        <w:rPr>
          <w:rFonts w:ascii="FlandersArtSans-Regular" w:hAnsi="FlandersArtSans-Regular"/>
          <w:lang w:val="nl-NL"/>
        </w:rPr>
        <w:t xml:space="preserve">of overtollige </w:t>
      </w:r>
      <w:r w:rsidR="001728E8" w:rsidRPr="592E9976">
        <w:rPr>
          <w:rFonts w:ascii="FlandersArtSans-Regular" w:hAnsi="FlandersArtSans-Regular"/>
          <w:lang w:val="nl-NL"/>
        </w:rPr>
        <w:t xml:space="preserve">gegevens in de persoonsgegevens, vermeld in artikel </w:t>
      </w:r>
      <w:r w:rsidR="00850155" w:rsidRPr="592E9976">
        <w:rPr>
          <w:rFonts w:ascii="FlandersArtSans-Regular" w:hAnsi="FlandersArtSans-Regular"/>
          <w:lang w:val="nl-NL"/>
        </w:rPr>
        <w:t>3</w:t>
      </w:r>
      <w:r w:rsidR="001728E8" w:rsidRPr="592E9976">
        <w:rPr>
          <w:rFonts w:ascii="FlandersArtSans-Regular" w:hAnsi="FlandersArtSans-Regular"/>
          <w:lang w:val="nl-NL"/>
        </w:rPr>
        <w:t>, vaststelt</w:t>
      </w:r>
      <w:r w:rsidR="00A41BBC" w:rsidRPr="592E9976">
        <w:rPr>
          <w:rFonts w:ascii="FlandersArtSans-Regular" w:hAnsi="FlandersArtSans-Regular"/>
          <w:lang w:val="nl-NL"/>
        </w:rPr>
        <w:t xml:space="preserve"> (al dan niet op basis van een mededeling van de betrokkene</w:t>
      </w:r>
      <w:r w:rsidR="001728E8" w:rsidRPr="592E9976">
        <w:rPr>
          <w:rFonts w:ascii="FlandersArtSans-Regular" w:hAnsi="FlandersArtSans-Regular"/>
          <w:lang w:val="nl-NL"/>
        </w:rPr>
        <w:t xml:space="preserve">, meldt zij dat onmiddellijk aan </w:t>
      </w:r>
      <w:r w:rsidR="00EF771C" w:rsidRPr="592E9976">
        <w:rPr>
          <w:rFonts w:ascii="FlandersArtSans-Regular" w:hAnsi="FlandersArtSans-Regular"/>
        </w:rPr>
        <w:t xml:space="preserve">het </w:t>
      </w:r>
      <w:r w:rsidR="1B7B12EA" w:rsidRPr="592E9976">
        <w:rPr>
          <w:rFonts w:ascii="FlandersArtSans-Regular" w:hAnsi="FlandersArtSans-Regular"/>
        </w:rPr>
        <w:t>Agentschap</w:t>
      </w:r>
      <w:r w:rsidR="00E27E5F" w:rsidRPr="592E9976">
        <w:rPr>
          <w:rFonts w:ascii="FlandersArtSans-Regular" w:hAnsi="FlandersArtSans-Regular"/>
        </w:rPr>
        <w:t xml:space="preserve"> </w:t>
      </w:r>
      <w:r w:rsidR="00EF771C" w:rsidRPr="592E9976">
        <w:rPr>
          <w:rFonts w:ascii="FlandersArtSans-Regular" w:hAnsi="FlandersArtSans-Regular"/>
        </w:rPr>
        <w:t>Zorg en Gezondheid (</w:t>
      </w:r>
      <w:r w:rsidR="2508CCD3" w:rsidRPr="592E9976">
        <w:rPr>
          <w:rFonts w:ascii="FlandersArtSans-Regular" w:hAnsi="FlandersArtSans-Regular"/>
        </w:rPr>
        <w:t>AZG</w:t>
      </w:r>
      <w:r w:rsidR="00EF771C" w:rsidRPr="0097298A">
        <w:rPr>
          <w:rFonts w:ascii="FlandersArtSans-Regular" w:hAnsi="FlandersArtSans-Regular"/>
        </w:rPr>
        <w:t>)</w:t>
      </w:r>
      <w:r w:rsidRPr="592E9976" w:rsidDel="00EF771C">
        <w:rPr>
          <w:rFonts w:ascii="FlandersArtSans-Regular" w:hAnsi="FlandersArtSans-Regular"/>
        </w:rPr>
        <w:t xml:space="preserve"> </w:t>
      </w:r>
      <w:r w:rsidR="001728E8" w:rsidRPr="592E9976">
        <w:rPr>
          <w:rFonts w:ascii="FlandersArtSans-Regular" w:hAnsi="FlandersArtSans-Regular"/>
          <w:lang w:val="nl-NL"/>
        </w:rPr>
        <w:t>die na onderzoek</w:t>
      </w:r>
      <w:r w:rsidR="007D56B5" w:rsidRPr="592E9976">
        <w:rPr>
          <w:rFonts w:ascii="FlandersArtSans-Regular" w:hAnsi="FlandersArtSans-Regular"/>
          <w:lang w:val="nl-NL"/>
        </w:rPr>
        <w:t xml:space="preserve"> binnen </w:t>
      </w:r>
      <w:r w:rsidR="007301C5" w:rsidRPr="592E9976">
        <w:rPr>
          <w:rFonts w:ascii="FlandersArtSans-Regular" w:hAnsi="FlandersArtSans-Regular"/>
          <w:lang w:val="nl-NL"/>
        </w:rPr>
        <w:t>7 kalender</w:t>
      </w:r>
      <w:r w:rsidR="00EF771C" w:rsidRPr="592E9976">
        <w:rPr>
          <w:rFonts w:ascii="FlandersArtSans-Regular" w:hAnsi="FlandersArtSans-Regular"/>
          <w:lang w:val="nl-NL"/>
        </w:rPr>
        <w:t xml:space="preserve">dagen na de melding </w:t>
      </w:r>
      <w:r w:rsidR="001728E8" w:rsidRPr="592E9976">
        <w:rPr>
          <w:rFonts w:ascii="FlandersArtSans-Regular" w:hAnsi="FlandersArtSans-Regular"/>
          <w:lang w:val="nl-NL"/>
        </w:rPr>
        <w:t>van de voornoemde vaststellingen de gepaste maatregelen treft</w:t>
      </w:r>
      <w:r w:rsidR="001705C8" w:rsidRPr="592E9976">
        <w:rPr>
          <w:rFonts w:ascii="FlandersArtSans-Regular" w:hAnsi="FlandersArtSans-Regular"/>
          <w:lang w:val="nl-NL"/>
        </w:rPr>
        <w:t xml:space="preserve"> en </w:t>
      </w:r>
      <w:r w:rsidR="13955F7F" w:rsidRPr="360F4E95">
        <w:rPr>
          <w:rFonts w:ascii="FlandersArtSans-Regular" w:hAnsi="FlandersArtSans-Regular"/>
        </w:rPr>
        <w:t xml:space="preserve">de gemeente </w:t>
      </w:r>
      <w:r w:rsidR="502FC49E" w:rsidRPr="18D1CB13">
        <w:rPr>
          <w:rFonts w:ascii="FlandersArtSans-Regular" w:hAnsi="FlandersArtSans-Regular"/>
          <w:lang w:val="nl-NL"/>
        </w:rPr>
        <w:t>hier</w:t>
      </w:r>
      <w:r w:rsidR="001705C8" w:rsidRPr="18D1CB13">
        <w:rPr>
          <w:rFonts w:ascii="FlandersArtSans-Regular" w:hAnsi="FlandersArtSans-Regular"/>
          <w:lang w:val="nl-NL"/>
        </w:rPr>
        <w:t>van</w:t>
      </w:r>
      <w:r w:rsidR="001705C8" w:rsidRPr="592E9976">
        <w:rPr>
          <w:rFonts w:ascii="FlandersArtSans-Regular" w:hAnsi="FlandersArtSans-Regular"/>
          <w:lang w:val="nl-NL"/>
        </w:rPr>
        <w:t xml:space="preserve"> </w:t>
      </w:r>
      <w:r w:rsidR="007D56B5" w:rsidRPr="592E9976">
        <w:rPr>
          <w:rFonts w:ascii="FlandersArtSans-Regular" w:hAnsi="FlandersArtSans-Regular"/>
          <w:lang w:val="nl-NL"/>
        </w:rPr>
        <w:t>vervolgens</w:t>
      </w:r>
      <w:r w:rsidR="001705C8" w:rsidRPr="592E9976">
        <w:rPr>
          <w:rFonts w:ascii="FlandersArtSans-Regular" w:hAnsi="FlandersArtSans-Regular"/>
          <w:lang w:val="nl-NL"/>
        </w:rPr>
        <w:t xml:space="preserve"> op de hoogte brengt</w:t>
      </w:r>
      <w:r w:rsidR="001728E8" w:rsidRPr="592E9976">
        <w:rPr>
          <w:rFonts w:ascii="FlandersArtSans-Regular" w:hAnsi="FlandersArtSans-Regular"/>
          <w:lang w:val="nl-NL"/>
        </w:rPr>
        <w:t xml:space="preserve">. </w:t>
      </w:r>
    </w:p>
    <w:p w14:paraId="070FB6CB" w14:textId="49C29769" w:rsidR="004733DB" w:rsidRPr="00906FE6" w:rsidRDefault="004733DB"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t xml:space="preserve">Artikel </w:t>
      </w:r>
      <w:r w:rsidR="00AF07AC" w:rsidRPr="00AF07AC">
        <w:rPr>
          <w:rFonts w:ascii="FlandersArtSans-Regular" w:hAnsi="FlandersArtSans-Regular"/>
          <w:b/>
          <w:sz w:val="26"/>
          <w:szCs w:val="26"/>
          <w:u w:val="single"/>
        </w:rPr>
        <w:t>8</w:t>
      </w:r>
      <w:r w:rsidR="00623182" w:rsidRPr="00906FE6">
        <w:rPr>
          <w:rFonts w:ascii="FlandersArtSans-Regular" w:hAnsi="FlandersArtSans-Regular"/>
          <w:b/>
          <w:sz w:val="26"/>
          <w:szCs w:val="26"/>
          <w:u w:val="single"/>
        </w:rPr>
        <w:t>: Sanctie bij niet-</w:t>
      </w:r>
      <w:r w:rsidRPr="00906FE6">
        <w:rPr>
          <w:rFonts w:ascii="FlandersArtSans-Regular" w:hAnsi="FlandersArtSans-Regular"/>
          <w:b/>
          <w:sz w:val="26"/>
          <w:szCs w:val="26"/>
          <w:u w:val="single"/>
        </w:rPr>
        <w:t>naleving</w:t>
      </w:r>
    </w:p>
    <w:p w14:paraId="08AC47E8" w14:textId="265F1A8B" w:rsidR="002C1D54" w:rsidRPr="00157723" w:rsidRDefault="002C1D54" w:rsidP="00AF07AC">
      <w:pPr>
        <w:jc w:val="both"/>
        <w:rPr>
          <w:rFonts w:ascii="FlandersArtSans-Regular" w:hAnsi="FlandersArtSans-Regular"/>
        </w:rPr>
      </w:pPr>
      <w:r w:rsidRPr="00157723">
        <w:rPr>
          <w:rFonts w:ascii="FlandersArtSans-Regular" w:hAnsi="FlandersArtSans-Regular"/>
        </w:rPr>
        <w:t>Bij inbreuken op de toepassing van het artikel 34/1 van het decreet van 21 november 2003 betreffende het preventieve gezondheidsbeleid geldt de bestraffing voor het niet-naleven van verordening (EU) 2016/679 van 27 april 2016 van het Europees Parlement en de Raad betreffende de bescherming van natuurlijke personen in verband met de verwerking van persoonsgegevens en betreffende het vrije verkeer van die gegevens en tot intrekking van Richtlijn 95/46/EG en de wet van 30 juli 2018 betreffende de bescherming van natuurlijke personen met betrekking tot de verwerking van persoonsgegevens.</w:t>
      </w:r>
    </w:p>
    <w:p w14:paraId="00E44A0A" w14:textId="00D8E293" w:rsidR="005465F8" w:rsidRPr="00326857" w:rsidRDefault="004733DB" w:rsidP="00AF07AC">
      <w:pPr>
        <w:jc w:val="both"/>
        <w:rPr>
          <w:rFonts w:ascii="FlandersArtSans-Regular" w:hAnsi="FlandersArtSans-Regular"/>
        </w:rPr>
      </w:pPr>
      <w:r w:rsidRPr="00157723">
        <w:rPr>
          <w:rFonts w:ascii="FlandersArtSans-Regular" w:hAnsi="FlandersArtSans-Regular"/>
        </w:rPr>
        <w:t xml:space="preserve">Onverminderd haar recht om </w:t>
      </w:r>
      <w:r w:rsidR="00F31F60" w:rsidRPr="00157723">
        <w:rPr>
          <w:rFonts w:ascii="FlandersArtSans-Regular" w:hAnsi="FlandersArtSans-Regular"/>
        </w:rPr>
        <w:t>een schadevergoeding te vorderen</w:t>
      </w:r>
      <w:r w:rsidRPr="00157723">
        <w:rPr>
          <w:rFonts w:ascii="FlandersArtSans-Regular" w:hAnsi="FlandersArtSans-Regular"/>
        </w:rPr>
        <w:t xml:space="preserve"> en in afwijking van artikel </w:t>
      </w:r>
      <w:r w:rsidR="00F31F60" w:rsidRPr="00157723">
        <w:rPr>
          <w:rFonts w:ascii="FlandersArtSans-Regular" w:hAnsi="FlandersArtSans-Regular"/>
        </w:rPr>
        <w:t>5</w:t>
      </w:r>
      <w:r w:rsidR="00BB3A36" w:rsidRPr="00157723">
        <w:rPr>
          <w:rFonts w:ascii="FlandersArtSans-Regular" w:hAnsi="FlandersArtSans-Regular"/>
        </w:rPr>
        <w:t xml:space="preserve">, </w:t>
      </w:r>
      <w:r w:rsidR="00F31F60" w:rsidRPr="00157723">
        <w:rPr>
          <w:rFonts w:ascii="FlandersArtSans-Regular" w:hAnsi="FlandersArtSans-Regular"/>
        </w:rPr>
        <w:t>2°, kan</w:t>
      </w:r>
      <w:r w:rsidR="00EF771C" w:rsidRPr="00157723">
        <w:rPr>
          <w:rFonts w:ascii="FlandersArtSans-Regular" w:hAnsi="FlandersArtSans-Regular"/>
        </w:rPr>
        <w:t xml:space="preserve"> het Agentschap Zorg en Gezondheid (</w:t>
      </w:r>
      <w:r w:rsidR="2508CCD3" w:rsidRPr="00157723">
        <w:rPr>
          <w:rFonts w:ascii="FlandersArtSans-Regular" w:hAnsi="FlandersArtSans-Regular"/>
        </w:rPr>
        <w:t>AZG</w:t>
      </w:r>
      <w:r w:rsidR="00EF771C" w:rsidRPr="00157723">
        <w:rPr>
          <w:rFonts w:ascii="FlandersArtSans-Regular" w:hAnsi="FlandersArtSans-Regular"/>
        </w:rPr>
        <w:t xml:space="preserve">) </w:t>
      </w:r>
      <w:r w:rsidRPr="00157723">
        <w:rPr>
          <w:rFonts w:ascii="FlandersArtSans-Regular" w:hAnsi="FlandersArtSans-Regular"/>
        </w:rPr>
        <w:t xml:space="preserve">dit </w:t>
      </w:r>
      <w:r w:rsidRPr="7EDB9964">
        <w:rPr>
          <w:rFonts w:ascii="FlandersArtSans-Regular" w:hAnsi="FlandersArtSans-Regular"/>
        </w:rPr>
        <w:t>protocol middels eenvoudige kennisgeving en zonder voorafgaandelijke ingebrekestell</w:t>
      </w:r>
      <w:r w:rsidR="00F31F60" w:rsidRPr="7EDB9964">
        <w:rPr>
          <w:rFonts w:ascii="FlandersArtSans-Regular" w:hAnsi="FlandersArtSans-Regular"/>
        </w:rPr>
        <w:t>ing eenzijdig beëindigen indien</w:t>
      </w:r>
      <w:r w:rsidR="007B644D" w:rsidRPr="007B644D">
        <w:rPr>
          <w:rFonts w:ascii="FlandersArtSans-Regular" w:hAnsi="FlandersArtSans-Regular"/>
        </w:rPr>
        <w:t xml:space="preserve"> stad Hoogstraten</w:t>
      </w:r>
      <w:r w:rsidR="007B644D" w:rsidRPr="7EDB9964">
        <w:rPr>
          <w:rFonts w:ascii="FlandersArtSans-Regular" w:hAnsi="FlandersArtSans-Regular"/>
        </w:rPr>
        <w:t xml:space="preserve"> </w:t>
      </w:r>
      <w:r w:rsidRPr="7EDB9964">
        <w:rPr>
          <w:rFonts w:ascii="FlandersArtSans-Regular" w:hAnsi="FlandersArtSans-Regular"/>
        </w:rPr>
        <w:t xml:space="preserve">deze persoonsgegevens verwerkt in strijd met hetgeen bepaald is in dit protocol, met de </w:t>
      </w:r>
      <w:r w:rsidR="00BB3A36" w:rsidRPr="7EDB9964">
        <w:rPr>
          <w:rFonts w:ascii="FlandersArtSans-Regular" w:hAnsi="FlandersArtSans-Regular"/>
        </w:rPr>
        <w:t>a</w:t>
      </w:r>
      <w:r w:rsidRPr="7EDB9964">
        <w:rPr>
          <w:rFonts w:ascii="FlandersArtSans-Regular" w:hAnsi="FlandersArtSans-Regular"/>
        </w:rPr>
        <w:t xml:space="preserve">lgemene </w:t>
      </w:r>
      <w:r w:rsidR="00BB3A36" w:rsidRPr="7EDB9964">
        <w:rPr>
          <w:rFonts w:ascii="FlandersArtSans-Regular" w:hAnsi="FlandersArtSans-Regular"/>
        </w:rPr>
        <w:t>v</w:t>
      </w:r>
      <w:r w:rsidRPr="7EDB9964">
        <w:rPr>
          <w:rFonts w:ascii="FlandersArtSans-Regular" w:hAnsi="FlandersArtSans-Regular"/>
        </w:rPr>
        <w:t xml:space="preserve">erordening </w:t>
      </w:r>
      <w:r w:rsidR="00BB3A36" w:rsidRPr="7EDB9964">
        <w:rPr>
          <w:rFonts w:ascii="FlandersArtSans-Regular" w:hAnsi="FlandersArtSans-Regular"/>
        </w:rPr>
        <w:t>g</w:t>
      </w:r>
      <w:r w:rsidRPr="7EDB9964">
        <w:rPr>
          <w:rFonts w:ascii="FlandersArtSans-Regular" w:hAnsi="FlandersArtSans-Regular"/>
        </w:rPr>
        <w:t>egevensbescherming of met andere relevante wet- of regelgeving</w:t>
      </w:r>
      <w:r w:rsidR="00BB3A36">
        <w:t xml:space="preserve"> </w:t>
      </w:r>
      <w:r w:rsidR="00BB3A36" w:rsidRPr="7EDB9964">
        <w:rPr>
          <w:rFonts w:ascii="FlandersArtSans-Regular" w:hAnsi="FlandersArtSans-Regular"/>
        </w:rPr>
        <w:t>inzake de bescherming van natuurlijke personen bij de verwerking van persoonsgegevens</w:t>
      </w:r>
      <w:r w:rsidR="00F31F60" w:rsidRPr="7EDB9964">
        <w:rPr>
          <w:rFonts w:ascii="FlandersArtSans-Regular" w:hAnsi="FlandersArtSans-Regular"/>
        </w:rPr>
        <w:t>.</w:t>
      </w:r>
    </w:p>
    <w:p w14:paraId="6258F980" w14:textId="77777777" w:rsidR="00C83AEB" w:rsidRDefault="00C83AEB" w:rsidP="00AF07AC">
      <w:pPr>
        <w:jc w:val="both"/>
        <w:rPr>
          <w:rFonts w:ascii="FlandersArtSans-Regular" w:hAnsi="FlandersArtSans-Regular"/>
          <w:b/>
          <w:sz w:val="26"/>
          <w:szCs w:val="26"/>
          <w:u w:val="single"/>
        </w:rPr>
      </w:pPr>
    </w:p>
    <w:p w14:paraId="6AF2A6D8" w14:textId="77777777" w:rsidR="00C83AEB" w:rsidRDefault="00C83AEB" w:rsidP="00AF07AC">
      <w:pPr>
        <w:jc w:val="both"/>
        <w:rPr>
          <w:rFonts w:ascii="FlandersArtSans-Regular" w:hAnsi="FlandersArtSans-Regular"/>
          <w:b/>
          <w:sz w:val="26"/>
          <w:szCs w:val="26"/>
          <w:u w:val="single"/>
        </w:rPr>
      </w:pPr>
    </w:p>
    <w:p w14:paraId="7767B662" w14:textId="0A68A0EF" w:rsidR="00F42EF9" w:rsidRPr="00906FE6" w:rsidRDefault="00F42EF9" w:rsidP="00AF07AC">
      <w:pPr>
        <w:jc w:val="both"/>
        <w:rPr>
          <w:rFonts w:ascii="FlandersArtSans-Regular" w:hAnsi="FlandersArtSans-Regular"/>
          <w:b/>
          <w:sz w:val="26"/>
          <w:szCs w:val="26"/>
          <w:u w:val="single"/>
        </w:rPr>
      </w:pPr>
      <w:r w:rsidRPr="00906FE6">
        <w:rPr>
          <w:rFonts w:ascii="FlandersArtSans-Regular" w:hAnsi="FlandersArtSans-Regular"/>
          <w:b/>
          <w:sz w:val="26"/>
          <w:szCs w:val="26"/>
          <w:u w:val="single"/>
        </w:rPr>
        <w:lastRenderedPageBreak/>
        <w:t xml:space="preserve">Artikel </w:t>
      </w:r>
      <w:r w:rsidR="00AF07AC" w:rsidRPr="00AF07AC">
        <w:rPr>
          <w:rFonts w:ascii="FlandersArtSans-Regular" w:hAnsi="FlandersArtSans-Regular"/>
          <w:b/>
          <w:sz w:val="26"/>
          <w:szCs w:val="26"/>
          <w:u w:val="single"/>
        </w:rPr>
        <w:t>9</w:t>
      </w:r>
      <w:r w:rsidRPr="00906FE6">
        <w:rPr>
          <w:rFonts w:ascii="FlandersArtSans-Regular" w:hAnsi="FlandersArtSans-Regular"/>
          <w:b/>
          <w:sz w:val="26"/>
          <w:szCs w:val="26"/>
          <w:u w:val="single"/>
        </w:rPr>
        <w:t>: Meldingsplichten</w:t>
      </w:r>
    </w:p>
    <w:p w14:paraId="65DC2C0C" w14:textId="244AA52D" w:rsidR="00F42EF9" w:rsidRPr="00B8393A" w:rsidRDefault="00F42EF9" w:rsidP="00AF07AC">
      <w:pPr>
        <w:jc w:val="both"/>
        <w:rPr>
          <w:rFonts w:ascii="FlandersArtSans-Regular" w:hAnsi="FlandersArtSans-Regular"/>
        </w:rPr>
      </w:pPr>
      <w:r w:rsidRPr="00F42EF9">
        <w:rPr>
          <w:rFonts w:ascii="FlandersArtSans-Regular" w:hAnsi="FlandersArtSans-Regular"/>
        </w:rPr>
        <w:t xml:space="preserve">Partijen engageren zich in </w:t>
      </w:r>
      <w:r w:rsidRPr="002C1D54">
        <w:rPr>
          <w:rFonts w:ascii="FlandersArtSans-Regular" w:hAnsi="FlandersArtSans-Regular"/>
        </w:rPr>
        <w:t>het licht van artikel 33 van de algemene verordening gegevensbescherm</w:t>
      </w:r>
      <w:r w:rsidR="00AC7155" w:rsidRPr="002C1D54">
        <w:rPr>
          <w:rFonts w:ascii="FlandersArtSans-Regular" w:hAnsi="FlandersArtSans-Regular"/>
        </w:rPr>
        <w:t>i</w:t>
      </w:r>
      <w:r w:rsidRPr="002C1D54">
        <w:rPr>
          <w:rFonts w:ascii="FlandersArtSans-Regular" w:hAnsi="FlandersArtSans-Regular"/>
        </w:rPr>
        <w:t xml:space="preserve">ng om </w:t>
      </w:r>
      <w:r w:rsidRPr="00157723">
        <w:rPr>
          <w:rFonts w:ascii="FlandersArtSans-Regular" w:hAnsi="FlandersArtSans-Regular"/>
        </w:rPr>
        <w:t xml:space="preserve">elkaar </w:t>
      </w:r>
      <w:r w:rsidR="00353136" w:rsidRPr="00157723">
        <w:rPr>
          <w:rFonts w:ascii="FlandersArtSans-Regular" w:hAnsi="FlandersArtSans-Regular"/>
        </w:rPr>
        <w:t xml:space="preserve">via de functionarissen voor gegevensbescherming </w:t>
      </w:r>
      <w:r w:rsidR="00C93BF6" w:rsidRPr="00157723">
        <w:rPr>
          <w:rFonts w:ascii="FlandersArtSans-Regular" w:hAnsi="FlandersArtSans-Regular"/>
        </w:rPr>
        <w:t xml:space="preserve">zonder </w:t>
      </w:r>
      <w:r w:rsidR="00C93BF6" w:rsidRPr="002C1D54">
        <w:rPr>
          <w:rFonts w:ascii="FlandersArtSans-Regular" w:hAnsi="FlandersArtSans-Regular"/>
        </w:rPr>
        <w:t xml:space="preserve">onredelijke vertraging </w:t>
      </w:r>
      <w:r w:rsidRPr="00123845">
        <w:rPr>
          <w:rFonts w:ascii="FlandersArtSans-Regular" w:hAnsi="FlandersArtSans-Regular"/>
        </w:rPr>
        <w:t xml:space="preserve">op de hoogte te stellen van elk gegevenslek dat zich voordoet betreffende de </w:t>
      </w:r>
      <w:r w:rsidRPr="000B1C15">
        <w:rPr>
          <w:rFonts w:ascii="FlandersArtSans-Regular" w:hAnsi="FlandersArtSans-Regular"/>
        </w:rPr>
        <w:t>meegedeelde gegevens</w:t>
      </w:r>
      <w:r w:rsidR="00511930" w:rsidRPr="000B1C15">
        <w:rPr>
          <w:rFonts w:ascii="FlandersArtSans-Regular" w:hAnsi="FlandersArtSans-Regular"/>
        </w:rPr>
        <w:t xml:space="preserve"> met impact op beide partijen</w:t>
      </w:r>
      <w:r w:rsidRPr="00A912E9">
        <w:rPr>
          <w:rFonts w:ascii="FlandersArtSans-Regular" w:hAnsi="FlandersArtSans-Regular"/>
        </w:rPr>
        <w:t xml:space="preserve"> en </w:t>
      </w:r>
      <w:r w:rsidR="00511930" w:rsidRPr="00A912E9">
        <w:rPr>
          <w:rFonts w:ascii="FlandersArtSans-Regular" w:hAnsi="FlandersArtSans-Regular"/>
        </w:rPr>
        <w:t xml:space="preserve">in voorkomend geval </w:t>
      </w:r>
      <w:r w:rsidRPr="00A912E9">
        <w:rPr>
          <w:rFonts w:ascii="FlandersArtSans-Regular" w:hAnsi="FlandersArtSans-Regular"/>
        </w:rPr>
        <w:t xml:space="preserve">onmiddellijk gezamenlijk te overleggen teneinde alle maatregelen te nemen om de gevolgen van het gegevenslek te beperken en te herstellen. </w:t>
      </w:r>
      <w:r w:rsidR="008F4C19" w:rsidRPr="00A912E9">
        <w:rPr>
          <w:rFonts w:ascii="FlandersArtSans-Regular" w:hAnsi="FlandersArtSans-Regular"/>
        </w:rPr>
        <w:t xml:space="preserve">De </w:t>
      </w:r>
      <w:r w:rsidR="008F4C19" w:rsidRPr="00B8393A">
        <w:rPr>
          <w:rFonts w:ascii="FlandersArtSans-Regular" w:hAnsi="FlandersArtSans-Regular"/>
        </w:rPr>
        <w:t>partijen verschaffen elkaar alle informatie die ze nuttig of nodig achten om de beveiligingsmaatregelen te optimaliseren</w:t>
      </w:r>
      <w:r w:rsidR="000C5984" w:rsidRPr="00B8393A">
        <w:rPr>
          <w:rFonts w:ascii="FlandersArtSans-Regular" w:hAnsi="FlandersArtSans-Regular"/>
        </w:rPr>
        <w:t>.</w:t>
      </w:r>
    </w:p>
    <w:p w14:paraId="4220743C" w14:textId="095B62BA" w:rsidR="00F42EF9" w:rsidRPr="00A129F2" w:rsidRDefault="007B644D" w:rsidP="00AF07AC">
      <w:pPr>
        <w:jc w:val="both"/>
        <w:rPr>
          <w:rFonts w:ascii="FlandersArtSans-Regular" w:hAnsi="FlandersArtSans-Regular"/>
        </w:rPr>
      </w:pPr>
      <w:r>
        <w:rPr>
          <w:rFonts w:ascii="FlandersArtSans-Regular" w:hAnsi="FlandersArtSans-Regular"/>
          <w:color w:val="0070C0"/>
        </w:rPr>
        <w:t>S</w:t>
      </w:r>
      <w:r w:rsidRPr="007B644D">
        <w:rPr>
          <w:rFonts w:ascii="FlandersArtSans-Regular" w:hAnsi="FlandersArtSans-Regular"/>
        </w:rPr>
        <w:t>tad Hoogstraten</w:t>
      </w:r>
      <w:r w:rsidRPr="7EDB9964">
        <w:rPr>
          <w:rFonts w:ascii="FlandersArtSans-Regular" w:hAnsi="FlandersArtSans-Regular"/>
        </w:rPr>
        <w:t xml:space="preserve"> </w:t>
      </w:r>
      <w:r w:rsidR="00F42EF9" w:rsidRPr="7EDB9964">
        <w:rPr>
          <w:rFonts w:ascii="FlandersArtSans-Regular" w:hAnsi="FlandersArtSans-Regular"/>
        </w:rPr>
        <w:t xml:space="preserve">brengt </w:t>
      </w:r>
      <w:r w:rsidR="00EF771C" w:rsidRPr="00157723">
        <w:rPr>
          <w:rFonts w:ascii="FlandersArtSans-Regular" w:hAnsi="FlandersArtSans-Regular"/>
        </w:rPr>
        <w:t>het Agentschap Zorg en Gezondheid (</w:t>
      </w:r>
      <w:r w:rsidR="2508CCD3" w:rsidRPr="00157723">
        <w:rPr>
          <w:rFonts w:ascii="FlandersArtSans-Regular" w:hAnsi="FlandersArtSans-Regular"/>
        </w:rPr>
        <w:t>AZG</w:t>
      </w:r>
      <w:r w:rsidR="00EF771C" w:rsidRPr="00157723">
        <w:rPr>
          <w:rFonts w:ascii="FlandersArtSans-Regular" w:hAnsi="FlandersArtSans-Regular"/>
        </w:rPr>
        <w:t>)</w:t>
      </w:r>
      <w:r w:rsidR="00F42EF9" w:rsidRPr="00157723">
        <w:rPr>
          <w:rFonts w:ascii="FlandersArtSans-Regular" w:hAnsi="FlandersArtSans-Regular"/>
        </w:rPr>
        <w:t xml:space="preserve"> onmiddellijk op de hoogte van wijzigingen van wetgeving met impact op voorliggend protocol, zoals de finaliteit, proportionaliteit, frequentie</w:t>
      </w:r>
      <w:r w:rsidR="00F42EF9" w:rsidRPr="7EDB9964">
        <w:rPr>
          <w:rFonts w:ascii="FlandersArtSans-Regular" w:hAnsi="FlandersArtSans-Regular"/>
        </w:rPr>
        <w:t>, duurtijd enz.</w:t>
      </w:r>
      <w:r w:rsidR="008A65DC" w:rsidRPr="7EDB9964">
        <w:rPr>
          <w:rFonts w:ascii="FlandersArtSans-Regular" w:hAnsi="FlandersArtSans-Regular"/>
        </w:rPr>
        <w:t xml:space="preserve"> en in voorkomend geval </w:t>
      </w:r>
      <w:r w:rsidR="003204B8" w:rsidRPr="7EDB9964">
        <w:rPr>
          <w:rFonts w:ascii="FlandersArtSans-Regular" w:hAnsi="FlandersArtSans-Regular"/>
        </w:rPr>
        <w:t xml:space="preserve">van </w:t>
      </w:r>
      <w:r w:rsidR="008A65DC" w:rsidRPr="7EDB9964">
        <w:rPr>
          <w:rFonts w:ascii="FlandersArtSans-Regular" w:hAnsi="FlandersArtSans-Regular"/>
        </w:rPr>
        <w:t xml:space="preserve">wijzigingen </w:t>
      </w:r>
      <w:r w:rsidR="003204B8" w:rsidRPr="7EDB9964">
        <w:rPr>
          <w:rFonts w:ascii="FlandersArtSans-Regular" w:hAnsi="FlandersArtSans-Regular"/>
        </w:rPr>
        <w:t>omtrent de</w:t>
      </w:r>
      <w:r w:rsidR="008A65DC" w:rsidRPr="7EDB9964">
        <w:rPr>
          <w:rFonts w:ascii="FlandersArtSans-Regular" w:hAnsi="FlandersArtSans-Regular"/>
        </w:rPr>
        <w:t xml:space="preserve"> verwerkers.</w:t>
      </w:r>
      <w:r w:rsidR="00E92CC4" w:rsidRPr="7EDB9964">
        <w:rPr>
          <w:rFonts w:ascii="FlandersArtSans-Regular" w:hAnsi="FlandersArtSans-Regular"/>
        </w:rPr>
        <w:t xml:space="preserve"> </w:t>
      </w:r>
    </w:p>
    <w:p w14:paraId="006B93DB" w14:textId="32352484" w:rsidR="004810A5" w:rsidRPr="00A912E9" w:rsidRDefault="001D5C2E" w:rsidP="00AF07AC">
      <w:pPr>
        <w:jc w:val="both"/>
        <w:rPr>
          <w:rFonts w:ascii="FlandersArtSans-Regular" w:hAnsi="FlandersArtSans-Regular"/>
          <w:b/>
          <w:sz w:val="26"/>
          <w:szCs w:val="26"/>
          <w:u w:val="single"/>
        </w:rPr>
      </w:pPr>
      <w:r w:rsidRPr="00123845">
        <w:rPr>
          <w:rFonts w:ascii="FlandersArtSans-Regular" w:hAnsi="FlandersArtSans-Regular"/>
          <w:b/>
          <w:sz w:val="26"/>
          <w:szCs w:val="26"/>
          <w:u w:val="single"/>
        </w:rPr>
        <w:t xml:space="preserve">Artikel </w:t>
      </w:r>
      <w:r w:rsidR="00F42EF9" w:rsidRPr="000B1C15">
        <w:rPr>
          <w:rFonts w:ascii="FlandersArtSans-Regular" w:hAnsi="FlandersArtSans-Regular"/>
          <w:b/>
          <w:sz w:val="26"/>
          <w:szCs w:val="26"/>
          <w:u w:val="single"/>
        </w:rPr>
        <w:t>1</w:t>
      </w:r>
      <w:r w:rsidR="00AF07AC" w:rsidRPr="000B1C15">
        <w:rPr>
          <w:rFonts w:ascii="FlandersArtSans-Regular" w:hAnsi="FlandersArtSans-Regular"/>
          <w:b/>
          <w:sz w:val="26"/>
          <w:szCs w:val="26"/>
          <w:u w:val="single"/>
        </w:rPr>
        <w:t>0</w:t>
      </w:r>
      <w:r w:rsidR="00E92576" w:rsidRPr="000B1C15">
        <w:rPr>
          <w:rFonts w:ascii="FlandersArtSans-Regular" w:hAnsi="FlandersArtSans-Regular"/>
          <w:b/>
          <w:sz w:val="26"/>
          <w:szCs w:val="26"/>
          <w:u w:val="single"/>
        </w:rPr>
        <w:t>:</w:t>
      </w:r>
      <w:r w:rsidRPr="000B1C15">
        <w:rPr>
          <w:rFonts w:ascii="FlandersArtSans-Regular" w:hAnsi="FlandersArtSans-Regular"/>
          <w:b/>
          <w:sz w:val="26"/>
          <w:szCs w:val="26"/>
          <w:u w:val="single"/>
        </w:rPr>
        <w:t xml:space="preserve"> </w:t>
      </w:r>
      <w:r w:rsidR="004810A5" w:rsidRPr="00A912E9">
        <w:rPr>
          <w:rFonts w:ascii="FlandersArtSans-Regular" w:hAnsi="FlandersArtSans-Regular"/>
          <w:b/>
          <w:sz w:val="26"/>
          <w:szCs w:val="26"/>
          <w:u w:val="single"/>
        </w:rPr>
        <w:t>Toepasselijk recht en geschillenbeslechting</w:t>
      </w:r>
    </w:p>
    <w:p w14:paraId="3A13E18C" w14:textId="77777777" w:rsidR="00753194" w:rsidRPr="00157723" w:rsidRDefault="004810A5" w:rsidP="00AF07AC">
      <w:pPr>
        <w:jc w:val="both"/>
        <w:rPr>
          <w:rFonts w:ascii="FlandersArtSans-Regular" w:hAnsi="FlandersArtSans-Regular"/>
        </w:rPr>
      </w:pPr>
      <w:r w:rsidRPr="00A912E9">
        <w:rPr>
          <w:rFonts w:ascii="FlandersArtSans-Regular" w:hAnsi="FlandersArtSans-Regular"/>
        </w:rPr>
        <w:t xml:space="preserve">Dit protocol </w:t>
      </w:r>
      <w:r w:rsidRPr="00157723">
        <w:rPr>
          <w:rFonts w:ascii="FlandersArtSans-Regular" w:hAnsi="FlandersArtSans-Regular"/>
        </w:rPr>
        <w:t>wordt be</w:t>
      </w:r>
      <w:r w:rsidR="00753194" w:rsidRPr="00157723">
        <w:rPr>
          <w:rFonts w:ascii="FlandersArtSans-Regular" w:hAnsi="FlandersArtSans-Regular"/>
        </w:rPr>
        <w:t>heerst door het Belgisch recht.</w:t>
      </w:r>
    </w:p>
    <w:p w14:paraId="7A102166" w14:textId="7D2F2611" w:rsidR="00F31F60" w:rsidRDefault="004810A5" w:rsidP="00AF07AC">
      <w:pPr>
        <w:jc w:val="both"/>
        <w:rPr>
          <w:rFonts w:ascii="FlandersArtSans-Regular" w:hAnsi="FlandersArtSans-Regular"/>
          <w:lang w:val="nl-NL"/>
        </w:rPr>
      </w:pPr>
      <w:r w:rsidRPr="00157723">
        <w:rPr>
          <w:rFonts w:ascii="FlandersArtSans-Regular" w:hAnsi="FlandersArtSans-Regular"/>
          <w:lang w:val="nl-NL"/>
        </w:rPr>
        <w:t xml:space="preserve">Alle geschillen die voortvloeien uit of verband houden met dit protocol worden beslecht door de bevoegde rechtbank in </w:t>
      </w:r>
      <w:r w:rsidR="00EF771C" w:rsidRPr="00157723">
        <w:rPr>
          <w:rFonts w:ascii="FlandersArtSans-Regular" w:hAnsi="FlandersArtSans-Regular"/>
          <w:lang w:val="nl-NL"/>
        </w:rPr>
        <w:t>Brussel</w:t>
      </w:r>
      <w:r w:rsidRPr="00157723">
        <w:rPr>
          <w:rFonts w:ascii="FlandersArtSans-Regular" w:hAnsi="FlandersArtSans-Regular"/>
          <w:lang w:val="nl-NL"/>
        </w:rPr>
        <w:t>.</w:t>
      </w:r>
    </w:p>
    <w:p w14:paraId="51D06CC1" w14:textId="3BC6A6CF" w:rsidR="00DA2340" w:rsidRPr="00157723" w:rsidRDefault="00DA2340" w:rsidP="00AF07AC">
      <w:pPr>
        <w:jc w:val="both"/>
        <w:rPr>
          <w:rFonts w:ascii="FlandersArtSans-Regular" w:hAnsi="FlandersArtSans-Regular"/>
          <w:b/>
          <w:sz w:val="26"/>
          <w:szCs w:val="26"/>
          <w:u w:val="single"/>
        </w:rPr>
      </w:pPr>
      <w:r w:rsidRPr="00157723">
        <w:rPr>
          <w:rFonts w:ascii="FlandersArtSans-Regular" w:hAnsi="FlandersArtSans-Regular"/>
          <w:b/>
          <w:sz w:val="26"/>
          <w:szCs w:val="26"/>
          <w:u w:val="single"/>
        </w:rPr>
        <w:t xml:space="preserve">Artikel </w:t>
      </w:r>
      <w:r w:rsidR="00AF07AC" w:rsidRPr="00157723">
        <w:rPr>
          <w:rFonts w:ascii="FlandersArtSans-Regular" w:hAnsi="FlandersArtSans-Regular"/>
          <w:b/>
          <w:sz w:val="26"/>
          <w:szCs w:val="26"/>
          <w:u w:val="single"/>
        </w:rPr>
        <w:t>11</w:t>
      </w:r>
      <w:r w:rsidR="00E92576" w:rsidRPr="00157723">
        <w:rPr>
          <w:rFonts w:ascii="FlandersArtSans-Regular" w:hAnsi="FlandersArtSans-Regular"/>
          <w:b/>
          <w:sz w:val="26"/>
          <w:szCs w:val="26"/>
          <w:u w:val="single"/>
        </w:rPr>
        <w:t>:</w:t>
      </w:r>
      <w:r w:rsidR="00F31F60" w:rsidRPr="00157723">
        <w:rPr>
          <w:rFonts w:ascii="FlandersArtSans-Regular" w:hAnsi="FlandersArtSans-Regular"/>
          <w:b/>
          <w:sz w:val="26"/>
          <w:szCs w:val="26"/>
          <w:u w:val="single"/>
        </w:rPr>
        <w:t xml:space="preserve"> I</w:t>
      </w:r>
      <w:r w:rsidRPr="00157723">
        <w:rPr>
          <w:rFonts w:ascii="FlandersArtSans-Regular" w:hAnsi="FlandersArtSans-Regular"/>
          <w:b/>
          <w:sz w:val="26"/>
          <w:szCs w:val="26"/>
          <w:u w:val="single"/>
        </w:rPr>
        <w:t>nwerkingtreding</w:t>
      </w:r>
      <w:r w:rsidR="00F31F60" w:rsidRPr="00157723">
        <w:rPr>
          <w:rFonts w:ascii="FlandersArtSans-Regular" w:hAnsi="FlandersArtSans-Regular"/>
          <w:b/>
          <w:sz w:val="26"/>
          <w:szCs w:val="26"/>
          <w:u w:val="single"/>
        </w:rPr>
        <w:t xml:space="preserve"> en opzegging</w:t>
      </w:r>
    </w:p>
    <w:p w14:paraId="44ECD668" w14:textId="21A8721D" w:rsidR="000E6F85" w:rsidRPr="00157723" w:rsidRDefault="00DA2340" w:rsidP="00AF07AC">
      <w:pPr>
        <w:jc w:val="both"/>
        <w:rPr>
          <w:rFonts w:ascii="FlandersArtSans-Regular" w:hAnsi="FlandersArtSans-Regular"/>
        </w:rPr>
      </w:pPr>
      <w:r w:rsidRPr="00157723">
        <w:rPr>
          <w:rFonts w:ascii="FlandersArtSans-Regular" w:hAnsi="FlandersArtSans-Regular"/>
        </w:rPr>
        <w:t xml:space="preserve">Dit protocol treedt in werking op </w:t>
      </w:r>
      <w:r w:rsidR="00EF771C" w:rsidRPr="00157723">
        <w:rPr>
          <w:rFonts w:ascii="FlandersArtSans-Regular" w:hAnsi="FlandersArtSans-Regular"/>
        </w:rPr>
        <w:t>de datum van ondertekening</w:t>
      </w:r>
      <w:r w:rsidR="003A4DC9" w:rsidRPr="00157723">
        <w:rPr>
          <w:rFonts w:ascii="FlandersArtSans-Regular" w:hAnsi="FlandersArtSans-Regular"/>
        </w:rPr>
        <w:t xml:space="preserve">.  </w:t>
      </w:r>
    </w:p>
    <w:p w14:paraId="46C0F658" w14:textId="4948067F" w:rsidR="00DA2340" w:rsidRPr="000B1C15" w:rsidRDefault="00DA2340" w:rsidP="00AF07AC">
      <w:pPr>
        <w:jc w:val="both"/>
        <w:rPr>
          <w:rFonts w:ascii="FlandersArtSans-Regular" w:hAnsi="FlandersArtSans-Regular"/>
        </w:rPr>
      </w:pPr>
      <w:r w:rsidRPr="00157723">
        <w:rPr>
          <w:rFonts w:ascii="FlandersArtSans-Regular" w:hAnsi="FlandersArtSans-Regular"/>
        </w:rPr>
        <w:t xml:space="preserve">Partijen kunnen </w:t>
      </w:r>
      <w:r w:rsidR="00E7239D" w:rsidRPr="00157723">
        <w:rPr>
          <w:rFonts w:ascii="FlandersArtSans-Regular" w:hAnsi="FlandersArtSans-Regular"/>
        </w:rPr>
        <w:t xml:space="preserve">in onderlinge overeenstemming </w:t>
      </w:r>
      <w:r w:rsidRPr="00157723">
        <w:rPr>
          <w:rFonts w:ascii="FlandersArtSans-Regular" w:hAnsi="FlandersArtSans-Regular"/>
        </w:rPr>
        <w:t xml:space="preserve">dit protocol </w:t>
      </w:r>
      <w:r w:rsidR="40D4EAD2" w:rsidRPr="0E9D4344">
        <w:rPr>
          <w:rFonts w:ascii="FlandersArtSans-Regular" w:hAnsi="FlandersArtSans-Regular"/>
        </w:rPr>
        <w:t>te</w:t>
      </w:r>
      <w:r w:rsidR="00EF771C" w:rsidRPr="00157723">
        <w:rPr>
          <w:rFonts w:ascii="FlandersArtSans-Regular" w:hAnsi="FlandersArtSans-Regular"/>
        </w:rPr>
        <w:t xml:space="preserve"> allen tijde </w:t>
      </w:r>
      <w:r w:rsidR="005C50B6" w:rsidRPr="00157723">
        <w:rPr>
          <w:rFonts w:ascii="FlandersArtSans-Regular" w:hAnsi="FlandersArtSans-Regular"/>
        </w:rPr>
        <w:t xml:space="preserve">schriftelijk </w:t>
      </w:r>
      <w:r w:rsidRPr="000B1C15">
        <w:rPr>
          <w:rFonts w:ascii="FlandersArtSans-Regular" w:hAnsi="FlandersArtSans-Regular"/>
        </w:rPr>
        <w:t>opzeggen</w:t>
      </w:r>
      <w:r w:rsidR="00EF771C" w:rsidRPr="000B1C15">
        <w:rPr>
          <w:rFonts w:ascii="FlandersArtSans-Regular" w:hAnsi="FlandersArtSans-Regular"/>
        </w:rPr>
        <w:t>.</w:t>
      </w:r>
    </w:p>
    <w:p w14:paraId="73B75B84" w14:textId="09638E70" w:rsidR="00DA2340" w:rsidRDefault="00415200" w:rsidP="00AF07AC">
      <w:pPr>
        <w:jc w:val="both"/>
        <w:rPr>
          <w:rFonts w:ascii="FlandersArtSans-Regular" w:hAnsi="FlandersArtSans-Regular"/>
        </w:rPr>
      </w:pPr>
      <w:r w:rsidRPr="00A912E9">
        <w:rPr>
          <w:rFonts w:ascii="FlandersArtSans-Regular" w:hAnsi="FlandersArtSans-Regular"/>
        </w:rPr>
        <w:t xml:space="preserve">Het protocol eindigt </w:t>
      </w:r>
      <w:r w:rsidR="003A4DC9" w:rsidRPr="00A912E9">
        <w:rPr>
          <w:rFonts w:ascii="FlandersArtSans-Regular" w:hAnsi="FlandersArtSans-Regular"/>
        </w:rPr>
        <w:t xml:space="preserve">tevens </w:t>
      </w:r>
      <w:r w:rsidRPr="00A912E9">
        <w:rPr>
          <w:rFonts w:ascii="FlandersArtSans-Regular" w:hAnsi="FlandersArtSans-Regular"/>
        </w:rPr>
        <w:t>van rechtswege wanneer er geen rechtsgrond meer bestaat voor de gevraagde doorgifte van persoonsgegevens.</w:t>
      </w:r>
    </w:p>
    <w:p w14:paraId="1DF0A7B7" w14:textId="77777777" w:rsidR="00753194" w:rsidRPr="00B07330" w:rsidRDefault="00753194" w:rsidP="00AF07AC">
      <w:pPr>
        <w:jc w:val="both"/>
        <w:rPr>
          <w:rFonts w:ascii="FlandersArtSans-Regular" w:hAnsi="FlandersArtSans-Regular"/>
          <w:sz w:val="16"/>
          <w:szCs w:val="16"/>
        </w:rPr>
      </w:pPr>
    </w:p>
    <w:p w14:paraId="7174BC98" w14:textId="000BB13A" w:rsidR="004733DB" w:rsidRDefault="004733DB" w:rsidP="00AF07AC">
      <w:pPr>
        <w:jc w:val="both"/>
        <w:rPr>
          <w:rFonts w:ascii="FlandersArtSans-Regular" w:hAnsi="FlandersArtSans-Regular"/>
          <w:lang w:val="nl-NL"/>
        </w:rPr>
      </w:pPr>
      <w:r w:rsidRPr="00326857">
        <w:rPr>
          <w:rFonts w:ascii="FlandersArtSans-Regular" w:hAnsi="FlandersArtSans-Regular"/>
          <w:lang w:val="nl-NL"/>
        </w:rPr>
        <w:t xml:space="preserve">Opgemaakt te </w:t>
      </w:r>
      <w:r w:rsidR="0038368E" w:rsidRPr="00157723">
        <w:rPr>
          <w:rFonts w:ascii="FlandersArtSans-Regular" w:hAnsi="FlandersArtSans-Regular"/>
          <w:lang w:val="nl-NL"/>
        </w:rPr>
        <w:t>Brussel</w:t>
      </w:r>
      <w:r w:rsidRPr="00326857">
        <w:rPr>
          <w:rFonts w:ascii="FlandersArtSans-Regular" w:hAnsi="FlandersArtSans-Regular"/>
          <w:lang w:val="nl-NL"/>
        </w:rPr>
        <w:t xml:space="preserve">, op </w:t>
      </w:r>
      <w:r w:rsidR="00E0223E">
        <w:rPr>
          <w:rFonts w:ascii="FlandersArtSans-Regular" w:hAnsi="FlandersArtSans-Regular"/>
          <w:lang w:val="nl-NL"/>
        </w:rPr>
        <w:t>14</w:t>
      </w:r>
      <w:r w:rsidR="00E1544C">
        <w:rPr>
          <w:rFonts w:ascii="FlandersArtSans-Regular" w:hAnsi="FlandersArtSans-Regular"/>
          <w:lang w:val="nl-NL"/>
        </w:rPr>
        <w:t xml:space="preserve"> januari </w:t>
      </w:r>
      <w:r w:rsidR="00E0223E">
        <w:rPr>
          <w:rFonts w:ascii="FlandersArtSans-Regular" w:hAnsi="FlandersArtSans-Regular"/>
          <w:lang w:val="nl-NL"/>
        </w:rPr>
        <w:t>2021</w:t>
      </w:r>
      <w:r w:rsidRPr="00326857">
        <w:rPr>
          <w:rFonts w:ascii="FlandersArtSans-Regular" w:hAnsi="FlandersArtSans-Regular"/>
          <w:lang w:val="nl-NL"/>
        </w:rPr>
        <w:t xml:space="preserve"> in evenveel exemplaren als dat er partijen zijn.</w:t>
      </w:r>
    </w:p>
    <w:p w14:paraId="5B9AAC99" w14:textId="77777777" w:rsidR="00B07330" w:rsidRPr="00B07330" w:rsidRDefault="00B07330" w:rsidP="00AF07AC">
      <w:pPr>
        <w:jc w:val="both"/>
        <w:rPr>
          <w:rFonts w:ascii="FlandersArtSans-Regular" w:hAnsi="FlandersArtSans-Regular"/>
          <w:sz w:val="16"/>
          <w:szCs w:val="16"/>
          <w:lang w:val="nl-NL"/>
        </w:rPr>
      </w:pPr>
    </w:p>
    <w:p w14:paraId="2673FA19" w14:textId="48C18BA7" w:rsidR="004733DB" w:rsidRPr="00E0223E" w:rsidRDefault="004733DB" w:rsidP="00AF07AC">
      <w:pPr>
        <w:jc w:val="both"/>
        <w:rPr>
          <w:rFonts w:ascii="FlandersArtSans-Regular" w:hAnsi="FlandersArtSans-Regular"/>
        </w:rPr>
      </w:pPr>
      <w:r w:rsidRPr="00E0223E">
        <w:rPr>
          <w:rFonts w:ascii="FlandersArtSans-Regular" w:hAnsi="FlandersArtSans-Regular"/>
          <w:lang w:val="nl-NL"/>
        </w:rPr>
        <w:t>___________________________</w:t>
      </w:r>
      <w:r w:rsidRPr="00E0223E">
        <w:rPr>
          <w:rFonts w:ascii="FlandersArtSans-Regular" w:hAnsi="FlandersArtSans-Regular"/>
          <w:lang w:val="nl-NL"/>
        </w:rPr>
        <w:tab/>
      </w:r>
      <w:r w:rsidRPr="00E0223E">
        <w:rPr>
          <w:rFonts w:ascii="FlandersArtSans-Regular" w:hAnsi="FlandersArtSans-Regular"/>
          <w:lang w:val="nl-NL"/>
        </w:rPr>
        <w:tab/>
      </w:r>
    </w:p>
    <w:p w14:paraId="224CE431" w14:textId="2671DF8E" w:rsidR="0038368E" w:rsidRPr="00E0223E" w:rsidRDefault="0038368E" w:rsidP="00B07330">
      <w:pPr>
        <w:spacing w:after="0"/>
        <w:jc w:val="both"/>
        <w:rPr>
          <w:rFonts w:ascii="FlandersArtSans-Regular" w:hAnsi="FlandersArtSans-Regular"/>
        </w:rPr>
      </w:pPr>
      <w:r w:rsidRPr="00E0223E">
        <w:rPr>
          <w:rFonts w:ascii="FlandersArtSans-Regular" w:hAnsi="FlandersArtSans-Regular"/>
        </w:rPr>
        <w:t xml:space="preserve">dhr. Dirk </w:t>
      </w:r>
      <w:proofErr w:type="spellStart"/>
      <w:r w:rsidRPr="00E0223E">
        <w:rPr>
          <w:rFonts w:ascii="FlandersArtSans-Regular" w:hAnsi="FlandersArtSans-Regular"/>
        </w:rPr>
        <w:t>De</w:t>
      </w:r>
      <w:r w:rsidR="002C1D54" w:rsidRPr="00E0223E">
        <w:rPr>
          <w:rFonts w:ascii="FlandersArtSans-Regular" w:hAnsi="FlandersArtSans-Regular"/>
        </w:rPr>
        <w:t>w</w:t>
      </w:r>
      <w:r w:rsidRPr="00E0223E">
        <w:rPr>
          <w:rFonts w:ascii="FlandersArtSans-Regular" w:hAnsi="FlandersArtSans-Regular"/>
        </w:rPr>
        <w:t>olf</w:t>
      </w:r>
      <w:proofErr w:type="spellEnd"/>
      <w:r w:rsidRPr="00E0223E">
        <w:rPr>
          <w:rFonts w:ascii="FlandersArtSans-Regular" w:hAnsi="FlandersArtSans-Regular"/>
        </w:rPr>
        <w:tab/>
      </w:r>
      <w:r w:rsidRPr="00E0223E">
        <w:rPr>
          <w:rFonts w:ascii="FlandersArtSans-Regular" w:hAnsi="FlandersArtSans-Regular"/>
        </w:rPr>
        <w:tab/>
      </w:r>
      <w:r w:rsidRPr="00E0223E">
        <w:rPr>
          <w:rFonts w:ascii="FlandersArtSans-Regular" w:hAnsi="FlandersArtSans-Regular"/>
        </w:rPr>
        <w:tab/>
      </w:r>
      <w:r w:rsidRPr="00E0223E">
        <w:rPr>
          <w:rFonts w:ascii="FlandersArtSans-Regular" w:hAnsi="FlandersArtSans-Regular"/>
        </w:rPr>
        <w:tab/>
      </w:r>
      <w:r w:rsidRPr="00E0223E">
        <w:rPr>
          <w:rFonts w:ascii="FlandersArtSans-Regular" w:hAnsi="FlandersArtSans-Regular"/>
        </w:rPr>
        <w:tab/>
      </w:r>
      <w:r w:rsidR="00E0223E" w:rsidRPr="00E0223E">
        <w:rPr>
          <w:rFonts w:ascii="FlandersArtSans-Regular" w:hAnsi="FlandersArtSans-Regular"/>
        </w:rPr>
        <w:t>Marc Van Aperen (burgemeester)</w:t>
      </w:r>
    </w:p>
    <w:p w14:paraId="775D8C99" w14:textId="6537E2DA" w:rsidR="0038368E" w:rsidRPr="00E0223E" w:rsidRDefault="0038368E" w:rsidP="00B07330">
      <w:pPr>
        <w:spacing w:after="0"/>
        <w:jc w:val="both"/>
        <w:rPr>
          <w:rFonts w:ascii="FlandersArtSans-Regular" w:hAnsi="FlandersArtSans-Regular"/>
        </w:rPr>
      </w:pPr>
      <w:r w:rsidRPr="00E0223E">
        <w:rPr>
          <w:rFonts w:ascii="FlandersArtSans-Regular" w:hAnsi="FlandersArtSans-Regular"/>
        </w:rPr>
        <w:t>namens het Vlaamse Agentschap</w:t>
      </w:r>
      <w:r w:rsidRPr="00E0223E">
        <w:rPr>
          <w:rFonts w:ascii="FlandersArtSans-Regular" w:hAnsi="FlandersArtSans-Regular"/>
        </w:rPr>
        <w:tab/>
      </w:r>
      <w:r w:rsidRPr="00E0223E">
        <w:rPr>
          <w:rFonts w:ascii="FlandersArtSans-Regular" w:hAnsi="FlandersArtSans-Regular"/>
        </w:rPr>
        <w:tab/>
      </w:r>
      <w:r w:rsidRPr="00E0223E">
        <w:rPr>
          <w:rFonts w:ascii="FlandersArtSans-Regular" w:hAnsi="FlandersArtSans-Regular"/>
        </w:rPr>
        <w:tab/>
      </w:r>
      <w:r w:rsidR="00E0223E" w:rsidRPr="00E0223E">
        <w:rPr>
          <w:rFonts w:ascii="FlandersArtSans-Regular" w:hAnsi="FlandersArtSans-Regular"/>
        </w:rPr>
        <w:t>namens stad Hoogstraten</w:t>
      </w:r>
    </w:p>
    <w:p w14:paraId="39ED997F" w14:textId="375E313D" w:rsidR="004733DB" w:rsidRPr="00E0223E" w:rsidRDefault="0038368E" w:rsidP="00B07330">
      <w:pPr>
        <w:spacing w:after="0"/>
        <w:jc w:val="both"/>
        <w:rPr>
          <w:rFonts w:ascii="FlandersArtSans-Regular" w:hAnsi="FlandersArtSans-Regular"/>
        </w:rPr>
      </w:pPr>
      <w:r w:rsidRPr="00E0223E">
        <w:rPr>
          <w:rFonts w:ascii="FlandersArtSans-Regular" w:hAnsi="FlandersArtSans-Regular"/>
        </w:rPr>
        <w:t>Zorg en Gezondheid (</w:t>
      </w:r>
      <w:r w:rsidR="2508CCD3" w:rsidRPr="00E0223E">
        <w:rPr>
          <w:rFonts w:ascii="FlandersArtSans-Regular" w:hAnsi="FlandersArtSans-Regular"/>
        </w:rPr>
        <w:t>AZG</w:t>
      </w:r>
      <w:r w:rsidRPr="00E0223E">
        <w:rPr>
          <w:rFonts w:ascii="FlandersArtSans-Regular" w:hAnsi="FlandersArtSans-Regular"/>
        </w:rPr>
        <w:t>)</w:t>
      </w:r>
    </w:p>
    <w:p w14:paraId="79095087" w14:textId="7563330A" w:rsidR="00972D45" w:rsidRPr="00E0223E" w:rsidRDefault="00972D45" w:rsidP="00AF07AC">
      <w:pPr>
        <w:jc w:val="both"/>
        <w:rPr>
          <w:rFonts w:ascii="FlandersArtSans-Regular" w:hAnsi="FlandersArtSans-Regular"/>
        </w:rPr>
      </w:pPr>
    </w:p>
    <w:p w14:paraId="0B8189BC" w14:textId="44175850" w:rsidR="00972D45" w:rsidRPr="00E0223E" w:rsidRDefault="00972D45" w:rsidP="00972D45">
      <w:pPr>
        <w:ind w:left="2832" w:firstLine="708"/>
        <w:rPr>
          <w:rFonts w:ascii="FlandersArtSans-Regular" w:hAnsi="FlandersArtSans-Regular"/>
        </w:rPr>
      </w:pPr>
      <w:r w:rsidRPr="00E0223E">
        <w:rPr>
          <w:rFonts w:ascii="FlandersArtSans-Regular" w:hAnsi="FlandersArtSans-Regular"/>
          <w:lang w:val="nl-NL"/>
        </w:rPr>
        <w:t xml:space="preserve">                      </w:t>
      </w:r>
    </w:p>
    <w:p w14:paraId="038D9A49" w14:textId="70C9864D" w:rsidR="00972D45" w:rsidRPr="00E0223E" w:rsidRDefault="00E0223E" w:rsidP="00B07330">
      <w:pPr>
        <w:spacing w:after="0"/>
        <w:ind w:left="4247" w:firstLine="709"/>
        <w:jc w:val="both"/>
        <w:rPr>
          <w:rFonts w:ascii="FlandersArtSans-Regular" w:hAnsi="FlandersArtSans-Regular"/>
        </w:rPr>
      </w:pPr>
      <w:r w:rsidRPr="00E0223E">
        <w:rPr>
          <w:rFonts w:ascii="FlandersArtSans-Regular" w:hAnsi="FlandersArtSans-Regular"/>
        </w:rPr>
        <w:t>Joke Verschueren (algemeen directeur)</w:t>
      </w:r>
    </w:p>
    <w:p w14:paraId="79AA0B54" w14:textId="2C3D41CC" w:rsidR="00972D45" w:rsidRPr="00E0223E" w:rsidRDefault="00E0223E" w:rsidP="00B07330">
      <w:pPr>
        <w:spacing w:after="0"/>
        <w:ind w:left="4247" w:firstLine="709"/>
        <w:jc w:val="both"/>
        <w:rPr>
          <w:rFonts w:ascii="FlandersArtSans-Regular" w:hAnsi="FlandersArtSans-Regular"/>
        </w:rPr>
      </w:pPr>
      <w:r w:rsidRPr="00E0223E">
        <w:rPr>
          <w:rFonts w:ascii="FlandersArtSans-Regular" w:hAnsi="FlandersArtSans-Regular"/>
        </w:rPr>
        <w:t>namens stad Hoogstraten</w:t>
      </w:r>
    </w:p>
    <w:sectPr w:rsidR="00972D45" w:rsidRPr="00E0223E">
      <w:headerReference w:type="default" r:id="rId12"/>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A29FF50" w16cex:dateUtc="2021-01-08T15:13:00Z"/>
  <w16cex:commentExtensible w16cex:durableId="68B96E05" w16cex:dateUtc="2021-01-08T14: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4A896" w14:textId="77777777" w:rsidR="0041790B" w:rsidRDefault="0041790B" w:rsidP="004733DB">
      <w:pPr>
        <w:spacing w:after="0" w:line="240" w:lineRule="auto"/>
      </w:pPr>
      <w:r>
        <w:separator/>
      </w:r>
    </w:p>
  </w:endnote>
  <w:endnote w:type="continuationSeparator" w:id="0">
    <w:p w14:paraId="6917260F" w14:textId="77777777" w:rsidR="0041790B" w:rsidRDefault="0041790B" w:rsidP="004733DB">
      <w:pPr>
        <w:spacing w:after="0" w:line="240" w:lineRule="auto"/>
      </w:pPr>
      <w:r>
        <w:continuationSeparator/>
      </w:r>
    </w:p>
  </w:endnote>
  <w:endnote w:type="continuationNotice" w:id="1">
    <w:p w14:paraId="24AC8F37" w14:textId="77777777" w:rsidR="0041790B" w:rsidRDefault="00417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083701"/>
      <w:docPartObj>
        <w:docPartGallery w:val="Page Numbers (Bottom of Page)"/>
        <w:docPartUnique/>
      </w:docPartObj>
    </w:sdtPr>
    <w:sdtEndPr/>
    <w:sdtContent>
      <w:p w14:paraId="0BA26934" w14:textId="1A4E3DBE" w:rsidR="00415200" w:rsidRDefault="00415200">
        <w:pPr>
          <w:pStyle w:val="Voettekst"/>
          <w:jc w:val="right"/>
        </w:pPr>
        <w:r>
          <w:fldChar w:fldCharType="begin"/>
        </w:r>
        <w:r>
          <w:instrText>PAGE   \* MERGEFORMAT</w:instrText>
        </w:r>
        <w:r>
          <w:fldChar w:fldCharType="separate"/>
        </w:r>
        <w:r w:rsidR="00702D3F" w:rsidRPr="00702D3F">
          <w:rPr>
            <w:noProof/>
            <w:lang w:val="nl-NL"/>
          </w:rPr>
          <w:t>5</w:t>
        </w:r>
        <w:r>
          <w:fldChar w:fldCharType="end"/>
        </w:r>
      </w:p>
    </w:sdtContent>
  </w:sdt>
  <w:p w14:paraId="70AAA610" w14:textId="77777777" w:rsidR="00415200" w:rsidRDefault="004152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9C812" w14:textId="77777777" w:rsidR="0041790B" w:rsidRDefault="0041790B" w:rsidP="004733DB">
      <w:pPr>
        <w:spacing w:after="0" w:line="240" w:lineRule="auto"/>
      </w:pPr>
      <w:r>
        <w:separator/>
      </w:r>
    </w:p>
  </w:footnote>
  <w:footnote w:type="continuationSeparator" w:id="0">
    <w:p w14:paraId="0F0BA6AD" w14:textId="77777777" w:rsidR="0041790B" w:rsidRDefault="0041790B" w:rsidP="004733DB">
      <w:pPr>
        <w:spacing w:after="0" w:line="240" w:lineRule="auto"/>
      </w:pPr>
      <w:r>
        <w:continuationSeparator/>
      </w:r>
    </w:p>
  </w:footnote>
  <w:footnote w:type="continuationNotice" w:id="1">
    <w:p w14:paraId="776F5981" w14:textId="77777777" w:rsidR="0041790B" w:rsidRDefault="0041790B">
      <w:pPr>
        <w:spacing w:after="0" w:line="240" w:lineRule="auto"/>
      </w:pPr>
    </w:p>
  </w:footnote>
  <w:footnote w:id="2">
    <w:p w14:paraId="7D78D4BE" w14:textId="79F4E98C" w:rsidR="00240BC0" w:rsidRDefault="00240BC0">
      <w:pPr>
        <w:pStyle w:val="Voetnoottekst"/>
      </w:pPr>
      <w:r>
        <w:rPr>
          <w:rStyle w:val="Voetnootmarkering"/>
        </w:rPr>
        <w:footnoteRef/>
      </w:r>
      <w:r w:rsidR="009979EA">
        <w:t>Technische</w:t>
      </w:r>
      <w:r>
        <w:t xml:space="preserve"> </w:t>
      </w:r>
      <w:r w:rsidR="00B901AE">
        <w:t>Informatie en v</w:t>
      </w:r>
      <w:r w:rsidR="00D3011E">
        <w:t>eiligheidsdocumenten</w:t>
      </w:r>
      <w:r w:rsidR="00277C3F">
        <w:t xml:space="preserve"> kunnen</w:t>
      </w:r>
      <w:r w:rsidR="00D3011E">
        <w:t xml:space="preserve"> op vraag beschikbaar</w:t>
      </w:r>
      <w:r w:rsidR="000B420E">
        <w:t xml:space="preserve"> worden</w:t>
      </w:r>
      <w:r w:rsidR="00D3011E">
        <w:t xml:space="preserve"> gemaakt </w:t>
      </w:r>
      <w:r w:rsidR="008B4764">
        <w:t>via de functionaris voor gegevensbescherming</w:t>
      </w:r>
      <w:r w:rsidR="00B901AE">
        <w:t xml:space="preserve"> van het agentschap Zorg en Gezondheid</w:t>
      </w:r>
      <w:r w:rsidR="00735A6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E3272" w14:textId="07AF9663" w:rsidR="00415200" w:rsidRPr="002C72BE" w:rsidRDefault="008E3149">
    <w:pPr>
      <w:pStyle w:val="Koptekst"/>
      <w:rPr>
        <w:rFonts w:ascii="FlandersArtSans-Regular" w:hAnsi="FlandersArtSans-Regular"/>
      </w:rPr>
    </w:pPr>
    <w:r w:rsidRPr="002C72BE">
      <w:rPr>
        <w:rFonts w:ascii="FlandersArtSans-Regular" w:hAnsi="FlandersArtSans-Regular"/>
      </w:rPr>
      <w:ptab w:relativeTo="margin" w:alignment="center" w:leader="none"/>
    </w:r>
    <w:r w:rsidRPr="002C72BE">
      <w:rPr>
        <w:rFonts w:ascii="FlandersArtSans-Regular" w:hAnsi="FlandersArtSans-Regular"/>
      </w:rPr>
      <w:ptab w:relativeTo="margin" w:alignment="right" w:leader="none"/>
    </w:r>
    <w:r>
      <w:rPr>
        <w:rFonts w:ascii="FlandersArtSans-Regular" w:hAnsi="FlandersArtSans-Regular"/>
      </w:rPr>
      <w:t>Versie</w:t>
    </w:r>
    <w:r w:rsidRPr="002C72BE">
      <w:rPr>
        <w:rFonts w:ascii="FlandersArtSans-Regular" w:hAnsi="FlandersArtSans-Regular"/>
      </w:rPr>
      <w:t xml:space="preserve"> </w:t>
    </w:r>
    <w:r w:rsidR="00415200" w:rsidRPr="002C72BE">
      <w:rPr>
        <w:rFonts w:ascii="FlandersArtSans-Regular" w:hAnsi="FlandersArtSans-Regular"/>
      </w:rPr>
      <w:t>v.</w:t>
    </w:r>
    <w:r w:rsidR="00AF07AC">
      <w:rPr>
        <w:rFonts w:ascii="FlandersArtSans-Regular" w:hAnsi="FlandersArtSans-Regular"/>
      </w:rPr>
      <w:t>1</w:t>
    </w:r>
    <w:r w:rsidR="00415200" w:rsidRPr="002C72BE">
      <w:rPr>
        <w:rFonts w:ascii="FlandersArtSans-Regular" w:hAnsi="FlandersArtSans-Regular"/>
      </w:rPr>
      <w:t xml:space="preserve"> </w:t>
    </w:r>
    <w:r w:rsidRPr="002C72BE">
      <w:rPr>
        <w:rFonts w:ascii="FlandersArtSans-Regular" w:hAnsi="FlandersArtSans-Regular"/>
      </w:rPr>
      <w:t>20</w:t>
    </w:r>
    <w:r>
      <w:rPr>
        <w:rFonts w:ascii="FlandersArtSans-Regular" w:hAnsi="FlandersArtSans-Regular"/>
      </w:rPr>
      <w:t>210</w:t>
    </w:r>
    <w:r w:rsidR="004D604C">
      <w:rPr>
        <w:rFonts w:ascii="FlandersArtSans-Regular" w:hAnsi="FlandersArtSans-Regular"/>
      </w:rPr>
      <w:t>108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CDA"/>
    <w:multiLevelType w:val="hybridMultilevel"/>
    <w:tmpl w:val="FFFFFFFF"/>
    <w:lvl w:ilvl="0" w:tplc="FFFFFFFF">
      <w:start w:val="1"/>
      <w:numFmt w:val="bullet"/>
      <w:lvlText w:val=""/>
      <w:lvlJc w:val="left"/>
      <w:pPr>
        <w:ind w:left="720" w:hanging="360"/>
      </w:pPr>
      <w:rPr>
        <w:rFonts w:ascii="Symbol" w:hAnsi="Symbol" w:hint="default"/>
      </w:rPr>
    </w:lvl>
    <w:lvl w:ilvl="1" w:tplc="D75090DE">
      <w:start w:val="1"/>
      <w:numFmt w:val="bullet"/>
      <w:lvlText w:val="o"/>
      <w:lvlJc w:val="left"/>
      <w:pPr>
        <w:ind w:left="1440" w:hanging="360"/>
      </w:pPr>
      <w:rPr>
        <w:rFonts w:ascii="Courier New" w:hAnsi="Courier New" w:hint="default"/>
      </w:rPr>
    </w:lvl>
    <w:lvl w:ilvl="2" w:tplc="33267F86">
      <w:start w:val="1"/>
      <w:numFmt w:val="bullet"/>
      <w:lvlText w:val=""/>
      <w:lvlJc w:val="left"/>
      <w:pPr>
        <w:ind w:left="2160" w:hanging="360"/>
      </w:pPr>
      <w:rPr>
        <w:rFonts w:ascii="Wingdings" w:hAnsi="Wingdings" w:hint="default"/>
      </w:rPr>
    </w:lvl>
    <w:lvl w:ilvl="3" w:tplc="A85C3F60">
      <w:start w:val="1"/>
      <w:numFmt w:val="bullet"/>
      <w:lvlText w:val=""/>
      <w:lvlJc w:val="left"/>
      <w:pPr>
        <w:ind w:left="2880" w:hanging="360"/>
      </w:pPr>
      <w:rPr>
        <w:rFonts w:ascii="Symbol" w:hAnsi="Symbol" w:hint="default"/>
      </w:rPr>
    </w:lvl>
    <w:lvl w:ilvl="4" w:tplc="A9825578">
      <w:start w:val="1"/>
      <w:numFmt w:val="bullet"/>
      <w:lvlText w:val="o"/>
      <w:lvlJc w:val="left"/>
      <w:pPr>
        <w:ind w:left="3600" w:hanging="360"/>
      </w:pPr>
      <w:rPr>
        <w:rFonts w:ascii="Courier New" w:hAnsi="Courier New" w:hint="default"/>
      </w:rPr>
    </w:lvl>
    <w:lvl w:ilvl="5" w:tplc="40161FE2">
      <w:start w:val="1"/>
      <w:numFmt w:val="bullet"/>
      <w:lvlText w:val=""/>
      <w:lvlJc w:val="left"/>
      <w:pPr>
        <w:ind w:left="4320" w:hanging="360"/>
      </w:pPr>
      <w:rPr>
        <w:rFonts w:ascii="Wingdings" w:hAnsi="Wingdings" w:hint="default"/>
      </w:rPr>
    </w:lvl>
    <w:lvl w:ilvl="6" w:tplc="8E7461BA">
      <w:start w:val="1"/>
      <w:numFmt w:val="bullet"/>
      <w:lvlText w:val=""/>
      <w:lvlJc w:val="left"/>
      <w:pPr>
        <w:ind w:left="5040" w:hanging="360"/>
      </w:pPr>
      <w:rPr>
        <w:rFonts w:ascii="Symbol" w:hAnsi="Symbol" w:hint="default"/>
      </w:rPr>
    </w:lvl>
    <w:lvl w:ilvl="7" w:tplc="AFF00002">
      <w:start w:val="1"/>
      <w:numFmt w:val="bullet"/>
      <w:lvlText w:val="o"/>
      <w:lvlJc w:val="left"/>
      <w:pPr>
        <w:ind w:left="5760" w:hanging="360"/>
      </w:pPr>
      <w:rPr>
        <w:rFonts w:ascii="Courier New" w:hAnsi="Courier New" w:hint="default"/>
      </w:rPr>
    </w:lvl>
    <w:lvl w:ilvl="8" w:tplc="CF569CD0">
      <w:start w:val="1"/>
      <w:numFmt w:val="bullet"/>
      <w:lvlText w:val=""/>
      <w:lvlJc w:val="left"/>
      <w:pPr>
        <w:ind w:left="6480" w:hanging="360"/>
      </w:pPr>
      <w:rPr>
        <w:rFonts w:ascii="Wingdings" w:hAnsi="Wingdings" w:hint="default"/>
      </w:rPr>
    </w:lvl>
  </w:abstractNum>
  <w:abstractNum w:abstractNumId="1" w15:restartNumberingAfterBreak="0">
    <w:nsid w:val="07CF40FB"/>
    <w:multiLevelType w:val="hybridMultilevel"/>
    <w:tmpl w:val="61209462"/>
    <w:lvl w:ilvl="0" w:tplc="2766FB2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980981"/>
    <w:multiLevelType w:val="hybridMultilevel"/>
    <w:tmpl w:val="F378E8E4"/>
    <w:lvl w:ilvl="0" w:tplc="2272B3CC">
      <w:start w:val="2"/>
      <w:numFmt w:val="bullet"/>
      <w:lvlText w:val="-"/>
      <w:lvlJc w:val="left"/>
      <w:pPr>
        <w:ind w:left="720" w:hanging="360"/>
      </w:pPr>
      <w:rPr>
        <w:rFonts w:ascii="FlandersArtSans-Regular" w:eastAsiaTheme="minorHAnsi" w:hAnsi="FlandersArtSans-Regular" w:cstheme="minorBidi" w:hint="default"/>
      </w:rPr>
    </w:lvl>
    <w:lvl w:ilvl="1" w:tplc="B22E0310">
      <w:numFmt w:val="bullet"/>
      <w:lvlText w:val="-"/>
      <w:lvlJc w:val="left"/>
      <w:pPr>
        <w:ind w:left="1440" w:hanging="360"/>
      </w:pPr>
      <w:rPr>
        <w:rFonts w:ascii="Calibri" w:eastAsia="Times New Roman"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7B74623"/>
    <w:multiLevelType w:val="hybridMultilevel"/>
    <w:tmpl w:val="E9785C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76A09D9"/>
    <w:multiLevelType w:val="hybridMultilevel"/>
    <w:tmpl w:val="D92057BE"/>
    <w:lvl w:ilvl="0" w:tplc="2766FB2C">
      <w:numFmt w:val="bullet"/>
      <w:lvlText w:val="-"/>
      <w:lvlJc w:val="left"/>
      <w:pPr>
        <w:ind w:left="3600" w:hanging="360"/>
      </w:pPr>
      <w:rPr>
        <w:rFonts w:ascii="Calibri" w:eastAsiaTheme="minorHAnsi" w:hAnsi="Calibri" w:cs="Calibr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5" w15:restartNumberingAfterBreak="0">
    <w:nsid w:val="511137CB"/>
    <w:multiLevelType w:val="hybridMultilevel"/>
    <w:tmpl w:val="88D49640"/>
    <w:lvl w:ilvl="0" w:tplc="083C5EE4">
      <w:start w:val="1"/>
      <w:numFmt w:val="decimal"/>
      <w:lvlText w:val="%1°"/>
      <w:lvlJc w:val="left"/>
      <w:pPr>
        <w:ind w:left="3600" w:hanging="360"/>
      </w:pPr>
      <w:rPr>
        <w:rFonts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6" w15:restartNumberingAfterBreak="0">
    <w:nsid w:val="51BB35E5"/>
    <w:multiLevelType w:val="hybridMultilevel"/>
    <w:tmpl w:val="69B4A8B8"/>
    <w:lvl w:ilvl="0" w:tplc="2766FB2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C3F3339"/>
    <w:multiLevelType w:val="hybridMultilevel"/>
    <w:tmpl w:val="FFFFFFFF"/>
    <w:lvl w:ilvl="0" w:tplc="83FAA206">
      <w:start w:val="1"/>
      <w:numFmt w:val="upperLetter"/>
      <w:lvlText w:val="%1."/>
      <w:lvlJc w:val="left"/>
      <w:pPr>
        <w:ind w:left="720" w:hanging="360"/>
      </w:pPr>
    </w:lvl>
    <w:lvl w:ilvl="1" w:tplc="5CCEA2EA">
      <w:start w:val="1"/>
      <w:numFmt w:val="lowerLetter"/>
      <w:lvlText w:val="%2."/>
      <w:lvlJc w:val="left"/>
      <w:pPr>
        <w:ind w:left="1440" w:hanging="360"/>
      </w:pPr>
    </w:lvl>
    <w:lvl w:ilvl="2" w:tplc="6CD23B68">
      <w:start w:val="1"/>
      <w:numFmt w:val="lowerRoman"/>
      <w:lvlText w:val="%3."/>
      <w:lvlJc w:val="right"/>
      <w:pPr>
        <w:ind w:left="2160" w:hanging="180"/>
      </w:pPr>
    </w:lvl>
    <w:lvl w:ilvl="3" w:tplc="517EC0EC">
      <w:start w:val="1"/>
      <w:numFmt w:val="decimal"/>
      <w:lvlText w:val="%4."/>
      <w:lvlJc w:val="left"/>
      <w:pPr>
        <w:ind w:left="2880" w:hanging="360"/>
      </w:pPr>
    </w:lvl>
    <w:lvl w:ilvl="4" w:tplc="A8BA539E">
      <w:start w:val="1"/>
      <w:numFmt w:val="lowerLetter"/>
      <w:lvlText w:val="%5."/>
      <w:lvlJc w:val="left"/>
      <w:pPr>
        <w:ind w:left="3600" w:hanging="360"/>
      </w:pPr>
    </w:lvl>
    <w:lvl w:ilvl="5" w:tplc="260E565C">
      <w:start w:val="1"/>
      <w:numFmt w:val="lowerRoman"/>
      <w:lvlText w:val="%6."/>
      <w:lvlJc w:val="right"/>
      <w:pPr>
        <w:ind w:left="4320" w:hanging="180"/>
      </w:pPr>
    </w:lvl>
    <w:lvl w:ilvl="6" w:tplc="9326B6B0">
      <w:start w:val="1"/>
      <w:numFmt w:val="decimal"/>
      <w:lvlText w:val="%7."/>
      <w:lvlJc w:val="left"/>
      <w:pPr>
        <w:ind w:left="5040" w:hanging="360"/>
      </w:pPr>
    </w:lvl>
    <w:lvl w:ilvl="7" w:tplc="26B2BD2C">
      <w:start w:val="1"/>
      <w:numFmt w:val="lowerLetter"/>
      <w:lvlText w:val="%8."/>
      <w:lvlJc w:val="left"/>
      <w:pPr>
        <w:ind w:left="5760" w:hanging="360"/>
      </w:pPr>
    </w:lvl>
    <w:lvl w:ilvl="8" w:tplc="EA44C05A">
      <w:start w:val="1"/>
      <w:numFmt w:val="lowerRoman"/>
      <w:lvlText w:val="%9."/>
      <w:lvlJc w:val="right"/>
      <w:pPr>
        <w:ind w:left="6480" w:hanging="180"/>
      </w:pPr>
    </w:lvl>
  </w:abstractNum>
  <w:abstractNum w:abstractNumId="8" w15:restartNumberingAfterBreak="0">
    <w:nsid w:val="5D85098D"/>
    <w:multiLevelType w:val="hybridMultilevel"/>
    <w:tmpl w:val="CBF07592"/>
    <w:lvl w:ilvl="0" w:tplc="FF0C1870">
      <w:start w:val="5"/>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E082F74"/>
    <w:multiLevelType w:val="hybridMultilevel"/>
    <w:tmpl w:val="7E4838A0"/>
    <w:lvl w:ilvl="0" w:tplc="2766FB2C">
      <w:numFmt w:val="bullet"/>
      <w:lvlText w:val="-"/>
      <w:lvlJc w:val="left"/>
      <w:pPr>
        <w:ind w:left="6480" w:hanging="360"/>
      </w:pPr>
      <w:rPr>
        <w:rFonts w:ascii="Calibri" w:eastAsiaTheme="minorHAnsi" w:hAnsi="Calibri" w:cs="Calibri" w:hint="default"/>
      </w:rPr>
    </w:lvl>
    <w:lvl w:ilvl="1" w:tplc="08130003" w:tentative="1">
      <w:start w:val="1"/>
      <w:numFmt w:val="bullet"/>
      <w:lvlText w:val="o"/>
      <w:lvlJc w:val="left"/>
      <w:pPr>
        <w:ind w:left="7200" w:hanging="360"/>
      </w:pPr>
      <w:rPr>
        <w:rFonts w:ascii="Courier New" w:hAnsi="Courier New" w:cs="Courier New" w:hint="default"/>
      </w:rPr>
    </w:lvl>
    <w:lvl w:ilvl="2" w:tplc="08130005" w:tentative="1">
      <w:start w:val="1"/>
      <w:numFmt w:val="bullet"/>
      <w:lvlText w:val=""/>
      <w:lvlJc w:val="left"/>
      <w:pPr>
        <w:ind w:left="7920" w:hanging="360"/>
      </w:pPr>
      <w:rPr>
        <w:rFonts w:ascii="Wingdings" w:hAnsi="Wingdings" w:hint="default"/>
      </w:rPr>
    </w:lvl>
    <w:lvl w:ilvl="3" w:tplc="08130001" w:tentative="1">
      <w:start w:val="1"/>
      <w:numFmt w:val="bullet"/>
      <w:lvlText w:val=""/>
      <w:lvlJc w:val="left"/>
      <w:pPr>
        <w:ind w:left="8640" w:hanging="360"/>
      </w:pPr>
      <w:rPr>
        <w:rFonts w:ascii="Symbol" w:hAnsi="Symbol" w:hint="default"/>
      </w:rPr>
    </w:lvl>
    <w:lvl w:ilvl="4" w:tplc="08130003" w:tentative="1">
      <w:start w:val="1"/>
      <w:numFmt w:val="bullet"/>
      <w:lvlText w:val="o"/>
      <w:lvlJc w:val="left"/>
      <w:pPr>
        <w:ind w:left="9360" w:hanging="360"/>
      </w:pPr>
      <w:rPr>
        <w:rFonts w:ascii="Courier New" w:hAnsi="Courier New" w:cs="Courier New" w:hint="default"/>
      </w:rPr>
    </w:lvl>
    <w:lvl w:ilvl="5" w:tplc="08130005" w:tentative="1">
      <w:start w:val="1"/>
      <w:numFmt w:val="bullet"/>
      <w:lvlText w:val=""/>
      <w:lvlJc w:val="left"/>
      <w:pPr>
        <w:ind w:left="10080" w:hanging="360"/>
      </w:pPr>
      <w:rPr>
        <w:rFonts w:ascii="Wingdings" w:hAnsi="Wingdings" w:hint="default"/>
      </w:rPr>
    </w:lvl>
    <w:lvl w:ilvl="6" w:tplc="08130001" w:tentative="1">
      <w:start w:val="1"/>
      <w:numFmt w:val="bullet"/>
      <w:lvlText w:val=""/>
      <w:lvlJc w:val="left"/>
      <w:pPr>
        <w:ind w:left="10800" w:hanging="360"/>
      </w:pPr>
      <w:rPr>
        <w:rFonts w:ascii="Symbol" w:hAnsi="Symbol" w:hint="default"/>
      </w:rPr>
    </w:lvl>
    <w:lvl w:ilvl="7" w:tplc="08130003" w:tentative="1">
      <w:start w:val="1"/>
      <w:numFmt w:val="bullet"/>
      <w:lvlText w:val="o"/>
      <w:lvlJc w:val="left"/>
      <w:pPr>
        <w:ind w:left="11520" w:hanging="360"/>
      </w:pPr>
      <w:rPr>
        <w:rFonts w:ascii="Courier New" w:hAnsi="Courier New" w:cs="Courier New" w:hint="default"/>
      </w:rPr>
    </w:lvl>
    <w:lvl w:ilvl="8" w:tplc="08130005" w:tentative="1">
      <w:start w:val="1"/>
      <w:numFmt w:val="bullet"/>
      <w:lvlText w:val=""/>
      <w:lvlJc w:val="left"/>
      <w:pPr>
        <w:ind w:left="12240" w:hanging="360"/>
      </w:pPr>
      <w:rPr>
        <w:rFonts w:ascii="Wingdings" w:hAnsi="Wingdings" w:hint="default"/>
      </w:rPr>
    </w:lvl>
  </w:abstractNum>
  <w:abstractNum w:abstractNumId="10" w15:restartNumberingAfterBreak="0">
    <w:nsid w:val="6AB1692E"/>
    <w:multiLevelType w:val="hybridMultilevel"/>
    <w:tmpl w:val="FFFFFFFF"/>
    <w:lvl w:ilvl="0" w:tplc="D1727E8C">
      <w:start w:val="1"/>
      <w:numFmt w:val="upperLetter"/>
      <w:lvlText w:val="%1."/>
      <w:lvlJc w:val="left"/>
      <w:pPr>
        <w:ind w:left="720" w:hanging="360"/>
      </w:pPr>
    </w:lvl>
    <w:lvl w:ilvl="1" w:tplc="4732CAE4">
      <w:start w:val="1"/>
      <w:numFmt w:val="lowerLetter"/>
      <w:lvlText w:val="%2."/>
      <w:lvlJc w:val="left"/>
      <w:pPr>
        <w:ind w:left="1440" w:hanging="360"/>
      </w:pPr>
    </w:lvl>
    <w:lvl w:ilvl="2" w:tplc="3AF67454">
      <w:start w:val="1"/>
      <w:numFmt w:val="lowerRoman"/>
      <w:lvlText w:val="%3."/>
      <w:lvlJc w:val="right"/>
      <w:pPr>
        <w:ind w:left="2160" w:hanging="180"/>
      </w:pPr>
    </w:lvl>
    <w:lvl w:ilvl="3" w:tplc="3F00718A">
      <w:start w:val="1"/>
      <w:numFmt w:val="decimal"/>
      <w:lvlText w:val="%4."/>
      <w:lvlJc w:val="left"/>
      <w:pPr>
        <w:ind w:left="2880" w:hanging="360"/>
      </w:pPr>
    </w:lvl>
    <w:lvl w:ilvl="4" w:tplc="317856FC">
      <w:start w:val="1"/>
      <w:numFmt w:val="lowerLetter"/>
      <w:lvlText w:val="%5."/>
      <w:lvlJc w:val="left"/>
      <w:pPr>
        <w:ind w:left="3600" w:hanging="360"/>
      </w:pPr>
    </w:lvl>
    <w:lvl w:ilvl="5" w:tplc="53E6FB56">
      <w:start w:val="1"/>
      <w:numFmt w:val="lowerRoman"/>
      <w:lvlText w:val="%6."/>
      <w:lvlJc w:val="right"/>
      <w:pPr>
        <w:ind w:left="4320" w:hanging="180"/>
      </w:pPr>
    </w:lvl>
    <w:lvl w:ilvl="6" w:tplc="A1FE0BBE">
      <w:start w:val="1"/>
      <w:numFmt w:val="decimal"/>
      <w:lvlText w:val="%7."/>
      <w:lvlJc w:val="left"/>
      <w:pPr>
        <w:ind w:left="5040" w:hanging="360"/>
      </w:pPr>
    </w:lvl>
    <w:lvl w:ilvl="7" w:tplc="D95C3414">
      <w:start w:val="1"/>
      <w:numFmt w:val="lowerLetter"/>
      <w:lvlText w:val="%8."/>
      <w:lvlJc w:val="left"/>
      <w:pPr>
        <w:ind w:left="5760" w:hanging="360"/>
      </w:pPr>
    </w:lvl>
    <w:lvl w:ilvl="8" w:tplc="60BA2466">
      <w:start w:val="1"/>
      <w:numFmt w:val="lowerRoman"/>
      <w:lvlText w:val="%9."/>
      <w:lvlJc w:val="right"/>
      <w:pPr>
        <w:ind w:left="6480" w:hanging="180"/>
      </w:pPr>
    </w:lvl>
  </w:abstractNum>
  <w:abstractNum w:abstractNumId="11" w15:restartNumberingAfterBreak="0">
    <w:nsid w:val="6ED53007"/>
    <w:multiLevelType w:val="hybridMultilevel"/>
    <w:tmpl w:val="7C5C419A"/>
    <w:lvl w:ilvl="0" w:tplc="2766FB2C">
      <w:numFmt w:val="bullet"/>
      <w:lvlText w:val="-"/>
      <w:lvlJc w:val="left"/>
      <w:pPr>
        <w:ind w:left="12240" w:hanging="360"/>
      </w:pPr>
      <w:rPr>
        <w:rFonts w:ascii="Calibri" w:eastAsiaTheme="minorHAnsi" w:hAnsi="Calibri" w:cs="Calibri" w:hint="default"/>
      </w:rPr>
    </w:lvl>
    <w:lvl w:ilvl="1" w:tplc="08130003" w:tentative="1">
      <w:start w:val="1"/>
      <w:numFmt w:val="bullet"/>
      <w:lvlText w:val="o"/>
      <w:lvlJc w:val="left"/>
      <w:pPr>
        <w:ind w:left="12960" w:hanging="360"/>
      </w:pPr>
      <w:rPr>
        <w:rFonts w:ascii="Courier New" w:hAnsi="Courier New" w:cs="Courier New" w:hint="default"/>
      </w:rPr>
    </w:lvl>
    <w:lvl w:ilvl="2" w:tplc="08130005" w:tentative="1">
      <w:start w:val="1"/>
      <w:numFmt w:val="bullet"/>
      <w:lvlText w:val=""/>
      <w:lvlJc w:val="left"/>
      <w:pPr>
        <w:ind w:left="13680" w:hanging="360"/>
      </w:pPr>
      <w:rPr>
        <w:rFonts w:ascii="Wingdings" w:hAnsi="Wingdings" w:hint="default"/>
      </w:rPr>
    </w:lvl>
    <w:lvl w:ilvl="3" w:tplc="08130001" w:tentative="1">
      <w:start w:val="1"/>
      <w:numFmt w:val="bullet"/>
      <w:lvlText w:val=""/>
      <w:lvlJc w:val="left"/>
      <w:pPr>
        <w:ind w:left="14400" w:hanging="360"/>
      </w:pPr>
      <w:rPr>
        <w:rFonts w:ascii="Symbol" w:hAnsi="Symbol" w:hint="default"/>
      </w:rPr>
    </w:lvl>
    <w:lvl w:ilvl="4" w:tplc="08130003" w:tentative="1">
      <w:start w:val="1"/>
      <w:numFmt w:val="bullet"/>
      <w:lvlText w:val="o"/>
      <w:lvlJc w:val="left"/>
      <w:pPr>
        <w:ind w:left="15120" w:hanging="360"/>
      </w:pPr>
      <w:rPr>
        <w:rFonts w:ascii="Courier New" w:hAnsi="Courier New" w:cs="Courier New" w:hint="default"/>
      </w:rPr>
    </w:lvl>
    <w:lvl w:ilvl="5" w:tplc="08130005" w:tentative="1">
      <w:start w:val="1"/>
      <w:numFmt w:val="bullet"/>
      <w:lvlText w:val=""/>
      <w:lvlJc w:val="left"/>
      <w:pPr>
        <w:ind w:left="15840" w:hanging="360"/>
      </w:pPr>
      <w:rPr>
        <w:rFonts w:ascii="Wingdings" w:hAnsi="Wingdings" w:hint="default"/>
      </w:rPr>
    </w:lvl>
    <w:lvl w:ilvl="6" w:tplc="08130001" w:tentative="1">
      <w:start w:val="1"/>
      <w:numFmt w:val="bullet"/>
      <w:lvlText w:val=""/>
      <w:lvlJc w:val="left"/>
      <w:pPr>
        <w:ind w:left="16560" w:hanging="360"/>
      </w:pPr>
      <w:rPr>
        <w:rFonts w:ascii="Symbol" w:hAnsi="Symbol" w:hint="default"/>
      </w:rPr>
    </w:lvl>
    <w:lvl w:ilvl="7" w:tplc="08130003" w:tentative="1">
      <w:start w:val="1"/>
      <w:numFmt w:val="bullet"/>
      <w:lvlText w:val="o"/>
      <w:lvlJc w:val="left"/>
      <w:pPr>
        <w:ind w:left="17280" w:hanging="360"/>
      </w:pPr>
      <w:rPr>
        <w:rFonts w:ascii="Courier New" w:hAnsi="Courier New" w:cs="Courier New" w:hint="default"/>
      </w:rPr>
    </w:lvl>
    <w:lvl w:ilvl="8" w:tplc="08130005" w:tentative="1">
      <w:start w:val="1"/>
      <w:numFmt w:val="bullet"/>
      <w:lvlText w:val=""/>
      <w:lvlJc w:val="left"/>
      <w:pPr>
        <w:ind w:left="18000" w:hanging="360"/>
      </w:pPr>
      <w:rPr>
        <w:rFonts w:ascii="Wingdings" w:hAnsi="Wingdings" w:hint="default"/>
      </w:rPr>
    </w:lvl>
  </w:abstractNum>
  <w:abstractNum w:abstractNumId="12" w15:restartNumberingAfterBreak="0">
    <w:nsid w:val="74F240A4"/>
    <w:multiLevelType w:val="hybridMultilevel"/>
    <w:tmpl w:val="4BF68302"/>
    <w:lvl w:ilvl="0" w:tplc="2766FB2C">
      <w:numFmt w:val="bullet"/>
      <w:lvlText w:val="-"/>
      <w:lvlJc w:val="left"/>
      <w:pPr>
        <w:ind w:left="9360" w:hanging="360"/>
      </w:pPr>
      <w:rPr>
        <w:rFonts w:ascii="Calibri" w:eastAsiaTheme="minorHAnsi" w:hAnsi="Calibri" w:cs="Calibri" w:hint="default"/>
      </w:rPr>
    </w:lvl>
    <w:lvl w:ilvl="1" w:tplc="08130003" w:tentative="1">
      <w:start w:val="1"/>
      <w:numFmt w:val="bullet"/>
      <w:lvlText w:val="o"/>
      <w:lvlJc w:val="left"/>
      <w:pPr>
        <w:ind w:left="10080" w:hanging="360"/>
      </w:pPr>
      <w:rPr>
        <w:rFonts w:ascii="Courier New" w:hAnsi="Courier New" w:cs="Courier New" w:hint="default"/>
      </w:rPr>
    </w:lvl>
    <w:lvl w:ilvl="2" w:tplc="08130005" w:tentative="1">
      <w:start w:val="1"/>
      <w:numFmt w:val="bullet"/>
      <w:lvlText w:val=""/>
      <w:lvlJc w:val="left"/>
      <w:pPr>
        <w:ind w:left="10800" w:hanging="360"/>
      </w:pPr>
      <w:rPr>
        <w:rFonts w:ascii="Wingdings" w:hAnsi="Wingdings" w:hint="default"/>
      </w:rPr>
    </w:lvl>
    <w:lvl w:ilvl="3" w:tplc="08130001" w:tentative="1">
      <w:start w:val="1"/>
      <w:numFmt w:val="bullet"/>
      <w:lvlText w:val=""/>
      <w:lvlJc w:val="left"/>
      <w:pPr>
        <w:ind w:left="11520" w:hanging="360"/>
      </w:pPr>
      <w:rPr>
        <w:rFonts w:ascii="Symbol" w:hAnsi="Symbol" w:hint="default"/>
      </w:rPr>
    </w:lvl>
    <w:lvl w:ilvl="4" w:tplc="08130003" w:tentative="1">
      <w:start w:val="1"/>
      <w:numFmt w:val="bullet"/>
      <w:lvlText w:val="o"/>
      <w:lvlJc w:val="left"/>
      <w:pPr>
        <w:ind w:left="12240" w:hanging="360"/>
      </w:pPr>
      <w:rPr>
        <w:rFonts w:ascii="Courier New" w:hAnsi="Courier New" w:cs="Courier New" w:hint="default"/>
      </w:rPr>
    </w:lvl>
    <w:lvl w:ilvl="5" w:tplc="08130005" w:tentative="1">
      <w:start w:val="1"/>
      <w:numFmt w:val="bullet"/>
      <w:lvlText w:val=""/>
      <w:lvlJc w:val="left"/>
      <w:pPr>
        <w:ind w:left="12960" w:hanging="360"/>
      </w:pPr>
      <w:rPr>
        <w:rFonts w:ascii="Wingdings" w:hAnsi="Wingdings" w:hint="default"/>
      </w:rPr>
    </w:lvl>
    <w:lvl w:ilvl="6" w:tplc="08130001" w:tentative="1">
      <w:start w:val="1"/>
      <w:numFmt w:val="bullet"/>
      <w:lvlText w:val=""/>
      <w:lvlJc w:val="left"/>
      <w:pPr>
        <w:ind w:left="13680" w:hanging="360"/>
      </w:pPr>
      <w:rPr>
        <w:rFonts w:ascii="Symbol" w:hAnsi="Symbol" w:hint="default"/>
      </w:rPr>
    </w:lvl>
    <w:lvl w:ilvl="7" w:tplc="08130003" w:tentative="1">
      <w:start w:val="1"/>
      <w:numFmt w:val="bullet"/>
      <w:lvlText w:val="o"/>
      <w:lvlJc w:val="left"/>
      <w:pPr>
        <w:ind w:left="14400" w:hanging="360"/>
      </w:pPr>
      <w:rPr>
        <w:rFonts w:ascii="Courier New" w:hAnsi="Courier New" w:cs="Courier New" w:hint="default"/>
      </w:rPr>
    </w:lvl>
    <w:lvl w:ilvl="8" w:tplc="08130005" w:tentative="1">
      <w:start w:val="1"/>
      <w:numFmt w:val="bullet"/>
      <w:lvlText w:val=""/>
      <w:lvlJc w:val="left"/>
      <w:pPr>
        <w:ind w:left="15120" w:hanging="360"/>
      </w:pPr>
      <w:rPr>
        <w:rFonts w:ascii="Wingdings" w:hAnsi="Wingdings" w:hint="default"/>
      </w:rPr>
    </w:lvl>
  </w:abstractNum>
  <w:num w:numId="1">
    <w:abstractNumId w:val="7"/>
  </w:num>
  <w:num w:numId="2">
    <w:abstractNumId w:val="6"/>
  </w:num>
  <w:num w:numId="3">
    <w:abstractNumId w:val="4"/>
  </w:num>
  <w:num w:numId="4">
    <w:abstractNumId w:val="9"/>
  </w:num>
  <w:num w:numId="5">
    <w:abstractNumId w:val="12"/>
  </w:num>
  <w:num w:numId="6">
    <w:abstractNumId w:val="11"/>
  </w:num>
  <w:num w:numId="7">
    <w:abstractNumId w:val="5"/>
  </w:num>
  <w:num w:numId="8">
    <w:abstractNumId w:val="1"/>
  </w:num>
  <w:num w:numId="9">
    <w:abstractNumId w:val="2"/>
  </w:num>
  <w:num w:numId="10">
    <w:abstractNumId w:val="3"/>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E4"/>
    <w:rsid w:val="000001B7"/>
    <w:rsid w:val="0000602A"/>
    <w:rsid w:val="00007F1D"/>
    <w:rsid w:val="000111F3"/>
    <w:rsid w:val="000142CD"/>
    <w:rsid w:val="0001699D"/>
    <w:rsid w:val="000244E5"/>
    <w:rsid w:val="000253F2"/>
    <w:rsid w:val="000267A3"/>
    <w:rsid w:val="00026FE0"/>
    <w:rsid w:val="00027C67"/>
    <w:rsid w:val="00035421"/>
    <w:rsid w:val="00042060"/>
    <w:rsid w:val="000570CC"/>
    <w:rsid w:val="000617A6"/>
    <w:rsid w:val="00063226"/>
    <w:rsid w:val="00063ED9"/>
    <w:rsid w:val="000663F8"/>
    <w:rsid w:val="000679D4"/>
    <w:rsid w:val="000725D9"/>
    <w:rsid w:val="00072A69"/>
    <w:rsid w:val="0007479A"/>
    <w:rsid w:val="00074EB9"/>
    <w:rsid w:val="000765FC"/>
    <w:rsid w:val="000775E5"/>
    <w:rsid w:val="00083863"/>
    <w:rsid w:val="00083C00"/>
    <w:rsid w:val="000844C4"/>
    <w:rsid w:val="00087035"/>
    <w:rsid w:val="00091407"/>
    <w:rsid w:val="00095D84"/>
    <w:rsid w:val="000A07B1"/>
    <w:rsid w:val="000A134C"/>
    <w:rsid w:val="000A1BF8"/>
    <w:rsid w:val="000A35BE"/>
    <w:rsid w:val="000A4FDF"/>
    <w:rsid w:val="000B1C15"/>
    <w:rsid w:val="000B34E1"/>
    <w:rsid w:val="000B420E"/>
    <w:rsid w:val="000C0503"/>
    <w:rsid w:val="000C5984"/>
    <w:rsid w:val="000D04D4"/>
    <w:rsid w:val="000D4AB5"/>
    <w:rsid w:val="000E1ECB"/>
    <w:rsid w:val="000E3D5C"/>
    <w:rsid w:val="000E6C85"/>
    <w:rsid w:val="000E6F85"/>
    <w:rsid w:val="000E7A44"/>
    <w:rsid w:val="000F1439"/>
    <w:rsid w:val="000F5507"/>
    <w:rsid w:val="00100F77"/>
    <w:rsid w:val="0010373E"/>
    <w:rsid w:val="001037D9"/>
    <w:rsid w:val="00105832"/>
    <w:rsid w:val="00106C3B"/>
    <w:rsid w:val="00111687"/>
    <w:rsid w:val="00114F77"/>
    <w:rsid w:val="00115E90"/>
    <w:rsid w:val="00120B91"/>
    <w:rsid w:val="00121FE2"/>
    <w:rsid w:val="00123845"/>
    <w:rsid w:val="00125431"/>
    <w:rsid w:val="00131A00"/>
    <w:rsid w:val="00132FEB"/>
    <w:rsid w:val="00133CA9"/>
    <w:rsid w:val="00135658"/>
    <w:rsid w:val="00137E2D"/>
    <w:rsid w:val="00140EDC"/>
    <w:rsid w:val="00151FDD"/>
    <w:rsid w:val="001522C9"/>
    <w:rsid w:val="0015525E"/>
    <w:rsid w:val="00157723"/>
    <w:rsid w:val="001658B4"/>
    <w:rsid w:val="00167C1D"/>
    <w:rsid w:val="001705C8"/>
    <w:rsid w:val="001728E8"/>
    <w:rsid w:val="001742CB"/>
    <w:rsid w:val="001768FF"/>
    <w:rsid w:val="00185F0E"/>
    <w:rsid w:val="001862E3"/>
    <w:rsid w:val="00186A45"/>
    <w:rsid w:val="00190E32"/>
    <w:rsid w:val="00191EFC"/>
    <w:rsid w:val="00192266"/>
    <w:rsid w:val="00197267"/>
    <w:rsid w:val="001974C6"/>
    <w:rsid w:val="001A04E9"/>
    <w:rsid w:val="001A2F63"/>
    <w:rsid w:val="001A308B"/>
    <w:rsid w:val="001A3EA7"/>
    <w:rsid w:val="001A605E"/>
    <w:rsid w:val="001A7EAA"/>
    <w:rsid w:val="001B4A62"/>
    <w:rsid w:val="001B5813"/>
    <w:rsid w:val="001B6CE1"/>
    <w:rsid w:val="001C0861"/>
    <w:rsid w:val="001C4EE5"/>
    <w:rsid w:val="001C5C56"/>
    <w:rsid w:val="001C6703"/>
    <w:rsid w:val="001C7557"/>
    <w:rsid w:val="001D19AA"/>
    <w:rsid w:val="001D45FD"/>
    <w:rsid w:val="001D5C2E"/>
    <w:rsid w:val="001E165A"/>
    <w:rsid w:val="001E34F2"/>
    <w:rsid w:val="001E5884"/>
    <w:rsid w:val="001F24B3"/>
    <w:rsid w:val="001F4D61"/>
    <w:rsid w:val="001F5AFA"/>
    <w:rsid w:val="002009E8"/>
    <w:rsid w:val="00200AF4"/>
    <w:rsid w:val="00200EE2"/>
    <w:rsid w:val="002019B4"/>
    <w:rsid w:val="00212F98"/>
    <w:rsid w:val="0021523B"/>
    <w:rsid w:val="00220E54"/>
    <w:rsid w:val="00223838"/>
    <w:rsid w:val="00224E25"/>
    <w:rsid w:val="002306E0"/>
    <w:rsid w:val="0023235B"/>
    <w:rsid w:val="002324F5"/>
    <w:rsid w:val="00235CC9"/>
    <w:rsid w:val="00236904"/>
    <w:rsid w:val="00240094"/>
    <w:rsid w:val="00240BC0"/>
    <w:rsid w:val="00241763"/>
    <w:rsid w:val="00242215"/>
    <w:rsid w:val="00242F2F"/>
    <w:rsid w:val="002502D4"/>
    <w:rsid w:val="00251E1C"/>
    <w:rsid w:val="00255C97"/>
    <w:rsid w:val="002646B4"/>
    <w:rsid w:val="00267C7F"/>
    <w:rsid w:val="00270456"/>
    <w:rsid w:val="00270B40"/>
    <w:rsid w:val="002740C7"/>
    <w:rsid w:val="00275A35"/>
    <w:rsid w:val="00275D84"/>
    <w:rsid w:val="002773E8"/>
    <w:rsid w:val="00277C3F"/>
    <w:rsid w:val="00280FD9"/>
    <w:rsid w:val="00282E6F"/>
    <w:rsid w:val="00283262"/>
    <w:rsid w:val="00285EEA"/>
    <w:rsid w:val="002937BF"/>
    <w:rsid w:val="00293F07"/>
    <w:rsid w:val="00293FD1"/>
    <w:rsid w:val="002A08A0"/>
    <w:rsid w:val="002A2C43"/>
    <w:rsid w:val="002A55F5"/>
    <w:rsid w:val="002B0B43"/>
    <w:rsid w:val="002B4279"/>
    <w:rsid w:val="002C1D54"/>
    <w:rsid w:val="002C3D0F"/>
    <w:rsid w:val="002C5628"/>
    <w:rsid w:val="002C72BE"/>
    <w:rsid w:val="002C7E16"/>
    <w:rsid w:val="002D29C4"/>
    <w:rsid w:val="002D5A81"/>
    <w:rsid w:val="002D719B"/>
    <w:rsid w:val="002E014A"/>
    <w:rsid w:val="002E0A8D"/>
    <w:rsid w:val="002E74B2"/>
    <w:rsid w:val="002F2C8C"/>
    <w:rsid w:val="002F329F"/>
    <w:rsid w:val="002F3742"/>
    <w:rsid w:val="002F4982"/>
    <w:rsid w:val="002F7DB3"/>
    <w:rsid w:val="00300E17"/>
    <w:rsid w:val="00301B21"/>
    <w:rsid w:val="00302456"/>
    <w:rsid w:val="0030245D"/>
    <w:rsid w:val="00304E91"/>
    <w:rsid w:val="00305796"/>
    <w:rsid w:val="003062A5"/>
    <w:rsid w:val="00310F07"/>
    <w:rsid w:val="003132E7"/>
    <w:rsid w:val="00315863"/>
    <w:rsid w:val="003159C7"/>
    <w:rsid w:val="00316007"/>
    <w:rsid w:val="003204B8"/>
    <w:rsid w:val="003227FB"/>
    <w:rsid w:val="0032314B"/>
    <w:rsid w:val="00324433"/>
    <w:rsid w:val="00326857"/>
    <w:rsid w:val="00330632"/>
    <w:rsid w:val="00333253"/>
    <w:rsid w:val="00337A71"/>
    <w:rsid w:val="00341E2D"/>
    <w:rsid w:val="00342EA3"/>
    <w:rsid w:val="0034426B"/>
    <w:rsid w:val="00350B79"/>
    <w:rsid w:val="00350BB7"/>
    <w:rsid w:val="00351040"/>
    <w:rsid w:val="00353136"/>
    <w:rsid w:val="003547CE"/>
    <w:rsid w:val="00365480"/>
    <w:rsid w:val="00365C0F"/>
    <w:rsid w:val="003664CA"/>
    <w:rsid w:val="00366830"/>
    <w:rsid w:val="00372775"/>
    <w:rsid w:val="00372DA4"/>
    <w:rsid w:val="0038368E"/>
    <w:rsid w:val="003838CD"/>
    <w:rsid w:val="00384F67"/>
    <w:rsid w:val="00390FBF"/>
    <w:rsid w:val="0039387C"/>
    <w:rsid w:val="00394879"/>
    <w:rsid w:val="00394A8F"/>
    <w:rsid w:val="003970E2"/>
    <w:rsid w:val="003975A1"/>
    <w:rsid w:val="003A27B6"/>
    <w:rsid w:val="003A4417"/>
    <w:rsid w:val="003A4DC9"/>
    <w:rsid w:val="003A6615"/>
    <w:rsid w:val="003A7859"/>
    <w:rsid w:val="003B72FC"/>
    <w:rsid w:val="003C18FE"/>
    <w:rsid w:val="003C2F9E"/>
    <w:rsid w:val="003C68CC"/>
    <w:rsid w:val="003D103F"/>
    <w:rsid w:val="003D1BAA"/>
    <w:rsid w:val="003F5C01"/>
    <w:rsid w:val="003F69C8"/>
    <w:rsid w:val="003F75BF"/>
    <w:rsid w:val="003F7E0E"/>
    <w:rsid w:val="0040275C"/>
    <w:rsid w:val="004028BF"/>
    <w:rsid w:val="004032E5"/>
    <w:rsid w:val="004116CB"/>
    <w:rsid w:val="0041322A"/>
    <w:rsid w:val="00415200"/>
    <w:rsid w:val="004172B3"/>
    <w:rsid w:val="0041790B"/>
    <w:rsid w:val="004211BC"/>
    <w:rsid w:val="00422621"/>
    <w:rsid w:val="004229B9"/>
    <w:rsid w:val="00422F92"/>
    <w:rsid w:val="00426D5E"/>
    <w:rsid w:val="00435A07"/>
    <w:rsid w:val="004365B3"/>
    <w:rsid w:val="004369F4"/>
    <w:rsid w:val="00436FE1"/>
    <w:rsid w:val="0043760B"/>
    <w:rsid w:val="004379E3"/>
    <w:rsid w:val="00440007"/>
    <w:rsid w:val="0044409B"/>
    <w:rsid w:val="00445DA3"/>
    <w:rsid w:val="00450449"/>
    <w:rsid w:val="00450CEE"/>
    <w:rsid w:val="00451168"/>
    <w:rsid w:val="00451B79"/>
    <w:rsid w:val="00453CBC"/>
    <w:rsid w:val="0046253E"/>
    <w:rsid w:val="0046431E"/>
    <w:rsid w:val="004705EA"/>
    <w:rsid w:val="004733DB"/>
    <w:rsid w:val="004743E9"/>
    <w:rsid w:val="0047532B"/>
    <w:rsid w:val="00475B5E"/>
    <w:rsid w:val="00476ED0"/>
    <w:rsid w:val="004810A5"/>
    <w:rsid w:val="00486D8D"/>
    <w:rsid w:val="004876C1"/>
    <w:rsid w:val="0049258F"/>
    <w:rsid w:val="004957C9"/>
    <w:rsid w:val="004963A4"/>
    <w:rsid w:val="00497987"/>
    <w:rsid w:val="004A40CB"/>
    <w:rsid w:val="004A4E89"/>
    <w:rsid w:val="004A5439"/>
    <w:rsid w:val="004A5ABE"/>
    <w:rsid w:val="004A6E65"/>
    <w:rsid w:val="004B0880"/>
    <w:rsid w:val="004B1DFB"/>
    <w:rsid w:val="004B6651"/>
    <w:rsid w:val="004D483C"/>
    <w:rsid w:val="004D604C"/>
    <w:rsid w:val="004E09BA"/>
    <w:rsid w:val="004E641D"/>
    <w:rsid w:val="004E65A7"/>
    <w:rsid w:val="004E76D4"/>
    <w:rsid w:val="004F04EB"/>
    <w:rsid w:val="004F6E2C"/>
    <w:rsid w:val="004F7064"/>
    <w:rsid w:val="004F7C8B"/>
    <w:rsid w:val="005009D5"/>
    <w:rsid w:val="00503CB7"/>
    <w:rsid w:val="005054EB"/>
    <w:rsid w:val="005058A2"/>
    <w:rsid w:val="00506C3D"/>
    <w:rsid w:val="00511930"/>
    <w:rsid w:val="00512180"/>
    <w:rsid w:val="00514542"/>
    <w:rsid w:val="00515385"/>
    <w:rsid w:val="00515505"/>
    <w:rsid w:val="00520FAC"/>
    <w:rsid w:val="0052239A"/>
    <w:rsid w:val="00522DF7"/>
    <w:rsid w:val="0052590E"/>
    <w:rsid w:val="00532254"/>
    <w:rsid w:val="0054164A"/>
    <w:rsid w:val="005419FC"/>
    <w:rsid w:val="005465F8"/>
    <w:rsid w:val="00547D27"/>
    <w:rsid w:val="0055382C"/>
    <w:rsid w:val="0056456B"/>
    <w:rsid w:val="0056624F"/>
    <w:rsid w:val="00570794"/>
    <w:rsid w:val="00570F27"/>
    <w:rsid w:val="00573588"/>
    <w:rsid w:val="00575199"/>
    <w:rsid w:val="005759A7"/>
    <w:rsid w:val="005760BF"/>
    <w:rsid w:val="0057657C"/>
    <w:rsid w:val="00577905"/>
    <w:rsid w:val="0058160D"/>
    <w:rsid w:val="00582247"/>
    <w:rsid w:val="005862B9"/>
    <w:rsid w:val="005944AC"/>
    <w:rsid w:val="00596D5F"/>
    <w:rsid w:val="00596EAB"/>
    <w:rsid w:val="005A0D39"/>
    <w:rsid w:val="005A1B1E"/>
    <w:rsid w:val="005A7502"/>
    <w:rsid w:val="005A7EE6"/>
    <w:rsid w:val="005B4CEE"/>
    <w:rsid w:val="005B5C57"/>
    <w:rsid w:val="005C1914"/>
    <w:rsid w:val="005C3EFD"/>
    <w:rsid w:val="005C43AD"/>
    <w:rsid w:val="005C50B6"/>
    <w:rsid w:val="005C537F"/>
    <w:rsid w:val="005D172B"/>
    <w:rsid w:val="005D6880"/>
    <w:rsid w:val="005E2058"/>
    <w:rsid w:val="005E606C"/>
    <w:rsid w:val="005E73C6"/>
    <w:rsid w:val="005E7814"/>
    <w:rsid w:val="005F3A15"/>
    <w:rsid w:val="006022AD"/>
    <w:rsid w:val="006033F9"/>
    <w:rsid w:val="006046EE"/>
    <w:rsid w:val="00612233"/>
    <w:rsid w:val="0061344B"/>
    <w:rsid w:val="00614F32"/>
    <w:rsid w:val="00616B2E"/>
    <w:rsid w:val="00617A3E"/>
    <w:rsid w:val="00623182"/>
    <w:rsid w:val="00625F9A"/>
    <w:rsid w:val="00626C19"/>
    <w:rsid w:val="006344BF"/>
    <w:rsid w:val="00640127"/>
    <w:rsid w:val="00640BF0"/>
    <w:rsid w:val="00641A3C"/>
    <w:rsid w:val="00644756"/>
    <w:rsid w:val="006451DF"/>
    <w:rsid w:val="0064564B"/>
    <w:rsid w:val="00651F61"/>
    <w:rsid w:val="00662A94"/>
    <w:rsid w:val="0066501D"/>
    <w:rsid w:val="006658F5"/>
    <w:rsid w:val="00667A09"/>
    <w:rsid w:val="00667DCD"/>
    <w:rsid w:val="00667F8B"/>
    <w:rsid w:val="00672F12"/>
    <w:rsid w:val="00673BD0"/>
    <w:rsid w:val="00675279"/>
    <w:rsid w:val="00676475"/>
    <w:rsid w:val="00677253"/>
    <w:rsid w:val="00681E01"/>
    <w:rsid w:val="00685FD1"/>
    <w:rsid w:val="0068717A"/>
    <w:rsid w:val="00696A58"/>
    <w:rsid w:val="006A0176"/>
    <w:rsid w:val="006A1E64"/>
    <w:rsid w:val="006A2D02"/>
    <w:rsid w:val="006B2195"/>
    <w:rsid w:val="006B21A0"/>
    <w:rsid w:val="006B2357"/>
    <w:rsid w:val="006B277D"/>
    <w:rsid w:val="006B3860"/>
    <w:rsid w:val="006B46CF"/>
    <w:rsid w:val="006B546C"/>
    <w:rsid w:val="006B6EC8"/>
    <w:rsid w:val="006C041E"/>
    <w:rsid w:val="006C04D6"/>
    <w:rsid w:val="006C0942"/>
    <w:rsid w:val="006C4941"/>
    <w:rsid w:val="006C6116"/>
    <w:rsid w:val="006D273C"/>
    <w:rsid w:val="006E5B8F"/>
    <w:rsid w:val="006F05F2"/>
    <w:rsid w:val="006F1610"/>
    <w:rsid w:val="006F23BE"/>
    <w:rsid w:val="006F3A58"/>
    <w:rsid w:val="006F3BFB"/>
    <w:rsid w:val="006F3E73"/>
    <w:rsid w:val="006F3FDE"/>
    <w:rsid w:val="006F529F"/>
    <w:rsid w:val="006F5756"/>
    <w:rsid w:val="00700007"/>
    <w:rsid w:val="00702D3F"/>
    <w:rsid w:val="0070486A"/>
    <w:rsid w:val="00707731"/>
    <w:rsid w:val="0071310F"/>
    <w:rsid w:val="00713B98"/>
    <w:rsid w:val="00720053"/>
    <w:rsid w:val="007301C5"/>
    <w:rsid w:val="00731AB3"/>
    <w:rsid w:val="00732577"/>
    <w:rsid w:val="0073275B"/>
    <w:rsid w:val="00732CB6"/>
    <w:rsid w:val="00732D5A"/>
    <w:rsid w:val="00732DE5"/>
    <w:rsid w:val="00735A6C"/>
    <w:rsid w:val="00736FEE"/>
    <w:rsid w:val="00740C01"/>
    <w:rsid w:val="00745206"/>
    <w:rsid w:val="00750747"/>
    <w:rsid w:val="0075186D"/>
    <w:rsid w:val="00752A05"/>
    <w:rsid w:val="00753194"/>
    <w:rsid w:val="0075337F"/>
    <w:rsid w:val="00753AC9"/>
    <w:rsid w:val="0075475B"/>
    <w:rsid w:val="00780BDA"/>
    <w:rsid w:val="00781D0A"/>
    <w:rsid w:val="007820F2"/>
    <w:rsid w:val="00782913"/>
    <w:rsid w:val="00784BB3"/>
    <w:rsid w:val="00787160"/>
    <w:rsid w:val="007973EE"/>
    <w:rsid w:val="007A1A13"/>
    <w:rsid w:val="007A3E35"/>
    <w:rsid w:val="007A5926"/>
    <w:rsid w:val="007A6FA3"/>
    <w:rsid w:val="007B262E"/>
    <w:rsid w:val="007B5F72"/>
    <w:rsid w:val="007B644D"/>
    <w:rsid w:val="007B6772"/>
    <w:rsid w:val="007C3785"/>
    <w:rsid w:val="007C3C53"/>
    <w:rsid w:val="007D075B"/>
    <w:rsid w:val="007D3144"/>
    <w:rsid w:val="007D56B5"/>
    <w:rsid w:val="007E0F2B"/>
    <w:rsid w:val="007F45CF"/>
    <w:rsid w:val="007F527B"/>
    <w:rsid w:val="008045B9"/>
    <w:rsid w:val="0080571C"/>
    <w:rsid w:val="00811227"/>
    <w:rsid w:val="00812A8B"/>
    <w:rsid w:val="00813A93"/>
    <w:rsid w:val="008179C7"/>
    <w:rsid w:val="00817AC6"/>
    <w:rsid w:val="008228FC"/>
    <w:rsid w:val="00823F05"/>
    <w:rsid w:val="00827ADA"/>
    <w:rsid w:val="0083027C"/>
    <w:rsid w:val="008312E1"/>
    <w:rsid w:val="00831E53"/>
    <w:rsid w:val="00841E2A"/>
    <w:rsid w:val="00850155"/>
    <w:rsid w:val="0085193A"/>
    <w:rsid w:val="0085548F"/>
    <w:rsid w:val="008563DF"/>
    <w:rsid w:val="0087282B"/>
    <w:rsid w:val="00872B72"/>
    <w:rsid w:val="00877C9D"/>
    <w:rsid w:val="00877CAD"/>
    <w:rsid w:val="00877D46"/>
    <w:rsid w:val="00883352"/>
    <w:rsid w:val="0088357B"/>
    <w:rsid w:val="00887ACC"/>
    <w:rsid w:val="008A1DEB"/>
    <w:rsid w:val="008A223A"/>
    <w:rsid w:val="008A2C3D"/>
    <w:rsid w:val="008A380A"/>
    <w:rsid w:val="008A452B"/>
    <w:rsid w:val="008A4663"/>
    <w:rsid w:val="008A5EE9"/>
    <w:rsid w:val="008A65DC"/>
    <w:rsid w:val="008B1C42"/>
    <w:rsid w:val="008B4764"/>
    <w:rsid w:val="008C14D9"/>
    <w:rsid w:val="008C4FAB"/>
    <w:rsid w:val="008C734B"/>
    <w:rsid w:val="008D4BBA"/>
    <w:rsid w:val="008D6D84"/>
    <w:rsid w:val="008D7229"/>
    <w:rsid w:val="008E0093"/>
    <w:rsid w:val="008E1955"/>
    <w:rsid w:val="008E1E64"/>
    <w:rsid w:val="008E3149"/>
    <w:rsid w:val="008E60C3"/>
    <w:rsid w:val="008F0E1F"/>
    <w:rsid w:val="008F4C19"/>
    <w:rsid w:val="008F7B3B"/>
    <w:rsid w:val="00902153"/>
    <w:rsid w:val="00906FE6"/>
    <w:rsid w:val="0091054C"/>
    <w:rsid w:val="00915548"/>
    <w:rsid w:val="00926027"/>
    <w:rsid w:val="00932147"/>
    <w:rsid w:val="00932EBD"/>
    <w:rsid w:val="00937291"/>
    <w:rsid w:val="009401CB"/>
    <w:rsid w:val="00940578"/>
    <w:rsid w:val="00944870"/>
    <w:rsid w:val="009460D7"/>
    <w:rsid w:val="0095031A"/>
    <w:rsid w:val="0095411F"/>
    <w:rsid w:val="009605C8"/>
    <w:rsid w:val="00964A82"/>
    <w:rsid w:val="00965AAC"/>
    <w:rsid w:val="00970097"/>
    <w:rsid w:val="0097298A"/>
    <w:rsid w:val="00972D45"/>
    <w:rsid w:val="009816D2"/>
    <w:rsid w:val="009841F1"/>
    <w:rsid w:val="00985FFF"/>
    <w:rsid w:val="00993878"/>
    <w:rsid w:val="0099530D"/>
    <w:rsid w:val="00995480"/>
    <w:rsid w:val="00996387"/>
    <w:rsid w:val="00996CCE"/>
    <w:rsid w:val="009979EA"/>
    <w:rsid w:val="009A0A60"/>
    <w:rsid w:val="009A31A7"/>
    <w:rsid w:val="009A52E7"/>
    <w:rsid w:val="009B2343"/>
    <w:rsid w:val="009B3067"/>
    <w:rsid w:val="009C2813"/>
    <w:rsid w:val="009C368C"/>
    <w:rsid w:val="009D6BB9"/>
    <w:rsid w:val="009E0926"/>
    <w:rsid w:val="009E1CFF"/>
    <w:rsid w:val="009E40DF"/>
    <w:rsid w:val="009E43DE"/>
    <w:rsid w:val="009E5227"/>
    <w:rsid w:val="009E6668"/>
    <w:rsid w:val="009E7457"/>
    <w:rsid w:val="009F08E3"/>
    <w:rsid w:val="009F25C6"/>
    <w:rsid w:val="009F5766"/>
    <w:rsid w:val="009F718B"/>
    <w:rsid w:val="00A0125B"/>
    <w:rsid w:val="00A01307"/>
    <w:rsid w:val="00A04820"/>
    <w:rsid w:val="00A051BC"/>
    <w:rsid w:val="00A05811"/>
    <w:rsid w:val="00A07802"/>
    <w:rsid w:val="00A122AF"/>
    <w:rsid w:val="00A129F2"/>
    <w:rsid w:val="00A13281"/>
    <w:rsid w:val="00A14889"/>
    <w:rsid w:val="00A15174"/>
    <w:rsid w:val="00A20333"/>
    <w:rsid w:val="00A24FA4"/>
    <w:rsid w:val="00A26F75"/>
    <w:rsid w:val="00A27469"/>
    <w:rsid w:val="00A30B2C"/>
    <w:rsid w:val="00A3260B"/>
    <w:rsid w:val="00A35E4F"/>
    <w:rsid w:val="00A378D1"/>
    <w:rsid w:val="00A40F8A"/>
    <w:rsid w:val="00A41BBC"/>
    <w:rsid w:val="00A41FD2"/>
    <w:rsid w:val="00A442B4"/>
    <w:rsid w:val="00A51DAD"/>
    <w:rsid w:val="00A53FBE"/>
    <w:rsid w:val="00A561C1"/>
    <w:rsid w:val="00A615EE"/>
    <w:rsid w:val="00A667B1"/>
    <w:rsid w:val="00A67A23"/>
    <w:rsid w:val="00A7277A"/>
    <w:rsid w:val="00A7296F"/>
    <w:rsid w:val="00A72C38"/>
    <w:rsid w:val="00A84FD9"/>
    <w:rsid w:val="00A859BC"/>
    <w:rsid w:val="00A91162"/>
    <w:rsid w:val="00A912E9"/>
    <w:rsid w:val="00A916D9"/>
    <w:rsid w:val="00A91D7B"/>
    <w:rsid w:val="00A929D9"/>
    <w:rsid w:val="00A936D6"/>
    <w:rsid w:val="00A9477D"/>
    <w:rsid w:val="00A96F43"/>
    <w:rsid w:val="00A97167"/>
    <w:rsid w:val="00AA6065"/>
    <w:rsid w:val="00AA62AA"/>
    <w:rsid w:val="00AA6503"/>
    <w:rsid w:val="00AB1953"/>
    <w:rsid w:val="00AB288E"/>
    <w:rsid w:val="00AC4313"/>
    <w:rsid w:val="00AC4A69"/>
    <w:rsid w:val="00AC6B3F"/>
    <w:rsid w:val="00AC7155"/>
    <w:rsid w:val="00AD0F8A"/>
    <w:rsid w:val="00AD2B9B"/>
    <w:rsid w:val="00AD7A8C"/>
    <w:rsid w:val="00AD7AC2"/>
    <w:rsid w:val="00AE1A5C"/>
    <w:rsid w:val="00AF07AC"/>
    <w:rsid w:val="00AF0DD4"/>
    <w:rsid w:val="00AF25B5"/>
    <w:rsid w:val="00AF2B0B"/>
    <w:rsid w:val="00AF3424"/>
    <w:rsid w:val="00AF4337"/>
    <w:rsid w:val="00AF73F2"/>
    <w:rsid w:val="00B00086"/>
    <w:rsid w:val="00B04E31"/>
    <w:rsid w:val="00B0682A"/>
    <w:rsid w:val="00B07330"/>
    <w:rsid w:val="00B20C85"/>
    <w:rsid w:val="00B24784"/>
    <w:rsid w:val="00B24D06"/>
    <w:rsid w:val="00B2616D"/>
    <w:rsid w:val="00B30DC4"/>
    <w:rsid w:val="00B37DFE"/>
    <w:rsid w:val="00B43676"/>
    <w:rsid w:val="00B44919"/>
    <w:rsid w:val="00B50A89"/>
    <w:rsid w:val="00B5697C"/>
    <w:rsid w:val="00B603A9"/>
    <w:rsid w:val="00B626B1"/>
    <w:rsid w:val="00B8393A"/>
    <w:rsid w:val="00B86BEE"/>
    <w:rsid w:val="00B901AE"/>
    <w:rsid w:val="00B9144E"/>
    <w:rsid w:val="00BA1926"/>
    <w:rsid w:val="00BA199F"/>
    <w:rsid w:val="00BA1A99"/>
    <w:rsid w:val="00BA543F"/>
    <w:rsid w:val="00BA7DC1"/>
    <w:rsid w:val="00BB0EA2"/>
    <w:rsid w:val="00BB1B4A"/>
    <w:rsid w:val="00BB3A36"/>
    <w:rsid w:val="00BC05DB"/>
    <w:rsid w:val="00BC1E5D"/>
    <w:rsid w:val="00BC7C73"/>
    <w:rsid w:val="00BD015F"/>
    <w:rsid w:val="00BE34D1"/>
    <w:rsid w:val="00BE66B1"/>
    <w:rsid w:val="00BF25B1"/>
    <w:rsid w:val="00BF2869"/>
    <w:rsid w:val="00BF416B"/>
    <w:rsid w:val="00BF6140"/>
    <w:rsid w:val="00BF7DA7"/>
    <w:rsid w:val="00C11467"/>
    <w:rsid w:val="00C1188B"/>
    <w:rsid w:val="00C11B48"/>
    <w:rsid w:val="00C20E20"/>
    <w:rsid w:val="00C27C39"/>
    <w:rsid w:val="00C30D79"/>
    <w:rsid w:val="00C31638"/>
    <w:rsid w:val="00C31B5D"/>
    <w:rsid w:val="00C33833"/>
    <w:rsid w:val="00C35AB8"/>
    <w:rsid w:val="00C404E9"/>
    <w:rsid w:val="00C5013B"/>
    <w:rsid w:val="00C55224"/>
    <w:rsid w:val="00C57D74"/>
    <w:rsid w:val="00C61AA7"/>
    <w:rsid w:val="00C649FF"/>
    <w:rsid w:val="00C653A4"/>
    <w:rsid w:val="00C659E2"/>
    <w:rsid w:val="00C65D17"/>
    <w:rsid w:val="00C732F4"/>
    <w:rsid w:val="00C73F62"/>
    <w:rsid w:val="00C74FB0"/>
    <w:rsid w:val="00C754F8"/>
    <w:rsid w:val="00C75EF1"/>
    <w:rsid w:val="00C80F6F"/>
    <w:rsid w:val="00C81892"/>
    <w:rsid w:val="00C81A23"/>
    <w:rsid w:val="00C82D70"/>
    <w:rsid w:val="00C83AEB"/>
    <w:rsid w:val="00C8691F"/>
    <w:rsid w:val="00C93BF6"/>
    <w:rsid w:val="00CA2E18"/>
    <w:rsid w:val="00CA31D0"/>
    <w:rsid w:val="00CA48A3"/>
    <w:rsid w:val="00CC4326"/>
    <w:rsid w:val="00CC46BA"/>
    <w:rsid w:val="00CC4DF5"/>
    <w:rsid w:val="00CD1CDF"/>
    <w:rsid w:val="00CD2597"/>
    <w:rsid w:val="00CD6A78"/>
    <w:rsid w:val="00CE0DD1"/>
    <w:rsid w:val="00CE5729"/>
    <w:rsid w:val="00CE5C0D"/>
    <w:rsid w:val="00CF461B"/>
    <w:rsid w:val="00CF5AED"/>
    <w:rsid w:val="00D03731"/>
    <w:rsid w:val="00D044A9"/>
    <w:rsid w:val="00D06992"/>
    <w:rsid w:val="00D07903"/>
    <w:rsid w:val="00D13842"/>
    <w:rsid w:val="00D15836"/>
    <w:rsid w:val="00D22A13"/>
    <w:rsid w:val="00D2450D"/>
    <w:rsid w:val="00D25687"/>
    <w:rsid w:val="00D25A35"/>
    <w:rsid w:val="00D2688C"/>
    <w:rsid w:val="00D3011E"/>
    <w:rsid w:val="00D347CA"/>
    <w:rsid w:val="00D35168"/>
    <w:rsid w:val="00D36D9F"/>
    <w:rsid w:val="00D42E92"/>
    <w:rsid w:val="00D47961"/>
    <w:rsid w:val="00D5046C"/>
    <w:rsid w:val="00D52672"/>
    <w:rsid w:val="00D53472"/>
    <w:rsid w:val="00D54388"/>
    <w:rsid w:val="00D5743E"/>
    <w:rsid w:val="00D602A0"/>
    <w:rsid w:val="00D62784"/>
    <w:rsid w:val="00D63691"/>
    <w:rsid w:val="00D669E4"/>
    <w:rsid w:val="00D72A0D"/>
    <w:rsid w:val="00D75C4E"/>
    <w:rsid w:val="00D77B47"/>
    <w:rsid w:val="00D8105A"/>
    <w:rsid w:val="00D84485"/>
    <w:rsid w:val="00D85E4E"/>
    <w:rsid w:val="00D875AD"/>
    <w:rsid w:val="00D92FB0"/>
    <w:rsid w:val="00D94EA0"/>
    <w:rsid w:val="00D9518D"/>
    <w:rsid w:val="00DA2340"/>
    <w:rsid w:val="00DB0B25"/>
    <w:rsid w:val="00DB1076"/>
    <w:rsid w:val="00DB3850"/>
    <w:rsid w:val="00DB3FC3"/>
    <w:rsid w:val="00DB7370"/>
    <w:rsid w:val="00DD0360"/>
    <w:rsid w:val="00DD18DC"/>
    <w:rsid w:val="00DD1EA7"/>
    <w:rsid w:val="00DD5246"/>
    <w:rsid w:val="00DD55E4"/>
    <w:rsid w:val="00DD578E"/>
    <w:rsid w:val="00DE038E"/>
    <w:rsid w:val="00DE13F8"/>
    <w:rsid w:val="00DE1577"/>
    <w:rsid w:val="00DE3639"/>
    <w:rsid w:val="00DE54D4"/>
    <w:rsid w:val="00DE608B"/>
    <w:rsid w:val="00DF065D"/>
    <w:rsid w:val="00DF1408"/>
    <w:rsid w:val="00DF4BAE"/>
    <w:rsid w:val="00DF5F39"/>
    <w:rsid w:val="00E0223E"/>
    <w:rsid w:val="00E04C2F"/>
    <w:rsid w:val="00E1278F"/>
    <w:rsid w:val="00E1544C"/>
    <w:rsid w:val="00E157E1"/>
    <w:rsid w:val="00E163EC"/>
    <w:rsid w:val="00E16EB7"/>
    <w:rsid w:val="00E21924"/>
    <w:rsid w:val="00E21A5F"/>
    <w:rsid w:val="00E22E7C"/>
    <w:rsid w:val="00E24826"/>
    <w:rsid w:val="00E25B65"/>
    <w:rsid w:val="00E268D8"/>
    <w:rsid w:val="00E27E5F"/>
    <w:rsid w:val="00E31AD5"/>
    <w:rsid w:val="00E32E1D"/>
    <w:rsid w:val="00E32F44"/>
    <w:rsid w:val="00E37D80"/>
    <w:rsid w:val="00E4055D"/>
    <w:rsid w:val="00E5519E"/>
    <w:rsid w:val="00E56330"/>
    <w:rsid w:val="00E57695"/>
    <w:rsid w:val="00E579B9"/>
    <w:rsid w:val="00E63756"/>
    <w:rsid w:val="00E65E65"/>
    <w:rsid w:val="00E70454"/>
    <w:rsid w:val="00E707BB"/>
    <w:rsid w:val="00E7239D"/>
    <w:rsid w:val="00E73A70"/>
    <w:rsid w:val="00E76F93"/>
    <w:rsid w:val="00E8033D"/>
    <w:rsid w:val="00E826BF"/>
    <w:rsid w:val="00E92576"/>
    <w:rsid w:val="00E92CC4"/>
    <w:rsid w:val="00E948C5"/>
    <w:rsid w:val="00E967E0"/>
    <w:rsid w:val="00E9727A"/>
    <w:rsid w:val="00EA0E6A"/>
    <w:rsid w:val="00EA1595"/>
    <w:rsid w:val="00EA1AA8"/>
    <w:rsid w:val="00EA320D"/>
    <w:rsid w:val="00EA38DB"/>
    <w:rsid w:val="00EB1C58"/>
    <w:rsid w:val="00EB61F9"/>
    <w:rsid w:val="00EB7B7A"/>
    <w:rsid w:val="00EC19F2"/>
    <w:rsid w:val="00EC2F8B"/>
    <w:rsid w:val="00EC384A"/>
    <w:rsid w:val="00ED6C58"/>
    <w:rsid w:val="00ED742B"/>
    <w:rsid w:val="00EE1C0D"/>
    <w:rsid w:val="00EE46C3"/>
    <w:rsid w:val="00EE4877"/>
    <w:rsid w:val="00EE5804"/>
    <w:rsid w:val="00EE6102"/>
    <w:rsid w:val="00EE7163"/>
    <w:rsid w:val="00EF02D3"/>
    <w:rsid w:val="00EF0CC2"/>
    <w:rsid w:val="00EF771C"/>
    <w:rsid w:val="00F02298"/>
    <w:rsid w:val="00F02BF7"/>
    <w:rsid w:val="00F03473"/>
    <w:rsid w:val="00F050FE"/>
    <w:rsid w:val="00F123C1"/>
    <w:rsid w:val="00F15729"/>
    <w:rsid w:val="00F16381"/>
    <w:rsid w:val="00F302CC"/>
    <w:rsid w:val="00F3036F"/>
    <w:rsid w:val="00F30989"/>
    <w:rsid w:val="00F30FEA"/>
    <w:rsid w:val="00F310F4"/>
    <w:rsid w:val="00F31F60"/>
    <w:rsid w:val="00F32DB9"/>
    <w:rsid w:val="00F42EF9"/>
    <w:rsid w:val="00F43119"/>
    <w:rsid w:val="00F501D8"/>
    <w:rsid w:val="00F6020B"/>
    <w:rsid w:val="00F62F5B"/>
    <w:rsid w:val="00F6396A"/>
    <w:rsid w:val="00F67349"/>
    <w:rsid w:val="00F7135E"/>
    <w:rsid w:val="00F73774"/>
    <w:rsid w:val="00F74A5E"/>
    <w:rsid w:val="00F80694"/>
    <w:rsid w:val="00F93038"/>
    <w:rsid w:val="00F9367D"/>
    <w:rsid w:val="00F94C97"/>
    <w:rsid w:val="00F960DF"/>
    <w:rsid w:val="00F97A30"/>
    <w:rsid w:val="00FA2204"/>
    <w:rsid w:val="00FA2FC6"/>
    <w:rsid w:val="00FA348E"/>
    <w:rsid w:val="00FB17D0"/>
    <w:rsid w:val="00FB2290"/>
    <w:rsid w:val="00FB35C4"/>
    <w:rsid w:val="00FB37FE"/>
    <w:rsid w:val="00FB6BAA"/>
    <w:rsid w:val="00FB6DD5"/>
    <w:rsid w:val="00FB7589"/>
    <w:rsid w:val="00FD06DA"/>
    <w:rsid w:val="00FD0C7B"/>
    <w:rsid w:val="00FD4C19"/>
    <w:rsid w:val="00FE24D0"/>
    <w:rsid w:val="00FE3315"/>
    <w:rsid w:val="00FE3C4E"/>
    <w:rsid w:val="00FE4014"/>
    <w:rsid w:val="00FE55AE"/>
    <w:rsid w:val="00FE57AE"/>
    <w:rsid w:val="00FF1592"/>
    <w:rsid w:val="00FF7284"/>
    <w:rsid w:val="01932C49"/>
    <w:rsid w:val="01CC7686"/>
    <w:rsid w:val="03252F29"/>
    <w:rsid w:val="0332E8C3"/>
    <w:rsid w:val="03AB12C7"/>
    <w:rsid w:val="03E8290E"/>
    <w:rsid w:val="04468770"/>
    <w:rsid w:val="05131E90"/>
    <w:rsid w:val="056687DA"/>
    <w:rsid w:val="0652C8DE"/>
    <w:rsid w:val="0658C99E"/>
    <w:rsid w:val="06A345CA"/>
    <w:rsid w:val="07154F3C"/>
    <w:rsid w:val="078E727E"/>
    <w:rsid w:val="09884847"/>
    <w:rsid w:val="098B07AE"/>
    <w:rsid w:val="0B16369A"/>
    <w:rsid w:val="0BCDBD28"/>
    <w:rsid w:val="0C2B4056"/>
    <w:rsid w:val="0CA1A8A2"/>
    <w:rsid w:val="0DADE94A"/>
    <w:rsid w:val="0DE5ED6F"/>
    <w:rsid w:val="0E9D4344"/>
    <w:rsid w:val="0EBB233D"/>
    <w:rsid w:val="0F2DB6BD"/>
    <w:rsid w:val="10DE77ED"/>
    <w:rsid w:val="114F9DC3"/>
    <w:rsid w:val="1201F463"/>
    <w:rsid w:val="12687493"/>
    <w:rsid w:val="127D12DA"/>
    <w:rsid w:val="13955F7F"/>
    <w:rsid w:val="1402D47C"/>
    <w:rsid w:val="141C2534"/>
    <w:rsid w:val="143CCF80"/>
    <w:rsid w:val="15102930"/>
    <w:rsid w:val="154BB44F"/>
    <w:rsid w:val="1597902B"/>
    <w:rsid w:val="15D21C6B"/>
    <w:rsid w:val="1709FD21"/>
    <w:rsid w:val="17618AB6"/>
    <w:rsid w:val="18A1374C"/>
    <w:rsid w:val="18C348BB"/>
    <w:rsid w:val="18D1CB13"/>
    <w:rsid w:val="19235AEF"/>
    <w:rsid w:val="1A29B4B2"/>
    <w:rsid w:val="1A8C9B5D"/>
    <w:rsid w:val="1B7B12EA"/>
    <w:rsid w:val="1DAB42C4"/>
    <w:rsid w:val="1E4600E0"/>
    <w:rsid w:val="1EAE39A1"/>
    <w:rsid w:val="1F9F61FF"/>
    <w:rsid w:val="1FA74B67"/>
    <w:rsid w:val="20183433"/>
    <w:rsid w:val="209320D4"/>
    <w:rsid w:val="21EB2936"/>
    <w:rsid w:val="22336A9E"/>
    <w:rsid w:val="2276367E"/>
    <w:rsid w:val="233CCB52"/>
    <w:rsid w:val="23ABC932"/>
    <w:rsid w:val="24194895"/>
    <w:rsid w:val="2431AB91"/>
    <w:rsid w:val="24DA2496"/>
    <w:rsid w:val="2508CCD3"/>
    <w:rsid w:val="256CE855"/>
    <w:rsid w:val="25836DB4"/>
    <w:rsid w:val="25912542"/>
    <w:rsid w:val="25E787A5"/>
    <w:rsid w:val="27513976"/>
    <w:rsid w:val="28652EA2"/>
    <w:rsid w:val="28CF90F8"/>
    <w:rsid w:val="2925C05C"/>
    <w:rsid w:val="29268CC6"/>
    <w:rsid w:val="29350550"/>
    <w:rsid w:val="29AAFFE1"/>
    <w:rsid w:val="2BA9A2F1"/>
    <w:rsid w:val="2BE7BAA0"/>
    <w:rsid w:val="2C0AEE9A"/>
    <w:rsid w:val="2C0B2A55"/>
    <w:rsid w:val="2C33EDBE"/>
    <w:rsid w:val="2C981EDE"/>
    <w:rsid w:val="2CEA6BB1"/>
    <w:rsid w:val="2D12DBAB"/>
    <w:rsid w:val="2D1CA106"/>
    <w:rsid w:val="2DDB43F4"/>
    <w:rsid w:val="2DEDDAE8"/>
    <w:rsid w:val="2EC86DFA"/>
    <w:rsid w:val="302F30D1"/>
    <w:rsid w:val="305B3A7F"/>
    <w:rsid w:val="3118FF75"/>
    <w:rsid w:val="313227D2"/>
    <w:rsid w:val="32BC0BDC"/>
    <w:rsid w:val="3342D191"/>
    <w:rsid w:val="33B375E5"/>
    <w:rsid w:val="33FC5397"/>
    <w:rsid w:val="360F4E95"/>
    <w:rsid w:val="36C71D20"/>
    <w:rsid w:val="371A8A12"/>
    <w:rsid w:val="37DD59E2"/>
    <w:rsid w:val="38C0DA3F"/>
    <w:rsid w:val="39B74CBB"/>
    <w:rsid w:val="39BDAA9D"/>
    <w:rsid w:val="3B17B94D"/>
    <w:rsid w:val="3B71E378"/>
    <w:rsid w:val="3CA6B621"/>
    <w:rsid w:val="3CC0C1D4"/>
    <w:rsid w:val="3CE75A66"/>
    <w:rsid w:val="3DCE2E5D"/>
    <w:rsid w:val="3E9F5E15"/>
    <w:rsid w:val="3FDEBE80"/>
    <w:rsid w:val="4051F76C"/>
    <w:rsid w:val="40D4EAD2"/>
    <w:rsid w:val="41495897"/>
    <w:rsid w:val="417E5805"/>
    <w:rsid w:val="418C6E3D"/>
    <w:rsid w:val="43649D98"/>
    <w:rsid w:val="439C5E09"/>
    <w:rsid w:val="43DAB2F6"/>
    <w:rsid w:val="45489140"/>
    <w:rsid w:val="45BA0DC1"/>
    <w:rsid w:val="460C88B1"/>
    <w:rsid w:val="48431960"/>
    <w:rsid w:val="4865296B"/>
    <w:rsid w:val="4886E265"/>
    <w:rsid w:val="48CC22BA"/>
    <w:rsid w:val="48F1AE83"/>
    <w:rsid w:val="49947C29"/>
    <w:rsid w:val="49E210BC"/>
    <w:rsid w:val="49EFA76D"/>
    <w:rsid w:val="4A8D7EE4"/>
    <w:rsid w:val="4AC4FCC5"/>
    <w:rsid w:val="4B287075"/>
    <w:rsid w:val="4C03C37C"/>
    <w:rsid w:val="4C684766"/>
    <w:rsid w:val="4CE00119"/>
    <w:rsid w:val="4CF0D769"/>
    <w:rsid w:val="4E2BE8B0"/>
    <w:rsid w:val="4E7BD17A"/>
    <w:rsid w:val="4ED86027"/>
    <w:rsid w:val="4F8629D4"/>
    <w:rsid w:val="4FE4E661"/>
    <w:rsid w:val="502FC49E"/>
    <w:rsid w:val="5113842A"/>
    <w:rsid w:val="51F0835B"/>
    <w:rsid w:val="51FD8A91"/>
    <w:rsid w:val="52F2F390"/>
    <w:rsid w:val="52F43DCC"/>
    <w:rsid w:val="534E3D03"/>
    <w:rsid w:val="53BACEAA"/>
    <w:rsid w:val="53FB0EB1"/>
    <w:rsid w:val="54D68CB3"/>
    <w:rsid w:val="54F41710"/>
    <w:rsid w:val="552A663C"/>
    <w:rsid w:val="5632DCA8"/>
    <w:rsid w:val="57CEAD09"/>
    <w:rsid w:val="592E9976"/>
    <w:rsid w:val="598F624B"/>
    <w:rsid w:val="59AE773F"/>
    <w:rsid w:val="59D56A65"/>
    <w:rsid w:val="59F1431F"/>
    <w:rsid w:val="5A59F8CA"/>
    <w:rsid w:val="5B2D4DBC"/>
    <w:rsid w:val="5BC759C8"/>
    <w:rsid w:val="5C2E407E"/>
    <w:rsid w:val="5D0DAA39"/>
    <w:rsid w:val="5EAB689A"/>
    <w:rsid w:val="5EF0C8D5"/>
    <w:rsid w:val="5F91FF21"/>
    <w:rsid w:val="601EA3A4"/>
    <w:rsid w:val="6088AB5E"/>
    <w:rsid w:val="60B011F1"/>
    <w:rsid w:val="60F1D71A"/>
    <w:rsid w:val="6151BB05"/>
    <w:rsid w:val="616873BC"/>
    <w:rsid w:val="61B5BB41"/>
    <w:rsid w:val="61D76D0C"/>
    <w:rsid w:val="62AFF4AC"/>
    <w:rsid w:val="638BD9F2"/>
    <w:rsid w:val="63A315EC"/>
    <w:rsid w:val="63F0D344"/>
    <w:rsid w:val="65BE28AA"/>
    <w:rsid w:val="65E1623D"/>
    <w:rsid w:val="65F61EA7"/>
    <w:rsid w:val="660E6D11"/>
    <w:rsid w:val="66915863"/>
    <w:rsid w:val="6749E6C0"/>
    <w:rsid w:val="67AD973C"/>
    <w:rsid w:val="68420FD2"/>
    <w:rsid w:val="68E5B721"/>
    <w:rsid w:val="6992B225"/>
    <w:rsid w:val="6B26088E"/>
    <w:rsid w:val="6B63DF87"/>
    <w:rsid w:val="6C7AED03"/>
    <w:rsid w:val="6C83C7BB"/>
    <w:rsid w:val="6D46F531"/>
    <w:rsid w:val="6DAAFF4F"/>
    <w:rsid w:val="6F935DA0"/>
    <w:rsid w:val="703750AA"/>
    <w:rsid w:val="70C635BB"/>
    <w:rsid w:val="70E7718E"/>
    <w:rsid w:val="72498513"/>
    <w:rsid w:val="738D11D9"/>
    <w:rsid w:val="73BDAF29"/>
    <w:rsid w:val="74456EF0"/>
    <w:rsid w:val="746DAA1D"/>
    <w:rsid w:val="75CD9559"/>
    <w:rsid w:val="75EB056F"/>
    <w:rsid w:val="765704E0"/>
    <w:rsid w:val="765B0D26"/>
    <w:rsid w:val="7699D0C0"/>
    <w:rsid w:val="779FC24B"/>
    <w:rsid w:val="7835A121"/>
    <w:rsid w:val="78CDD31C"/>
    <w:rsid w:val="7950954D"/>
    <w:rsid w:val="799623B4"/>
    <w:rsid w:val="7A156B57"/>
    <w:rsid w:val="7A3C0170"/>
    <w:rsid w:val="7B0335A0"/>
    <w:rsid w:val="7B7E733F"/>
    <w:rsid w:val="7C48B54D"/>
    <w:rsid w:val="7C7F1A94"/>
    <w:rsid w:val="7E14DB07"/>
    <w:rsid w:val="7EDB9964"/>
    <w:rsid w:val="7F161999"/>
    <w:rsid w:val="7F3F4AE0"/>
    <w:rsid w:val="7F4876AA"/>
    <w:rsid w:val="7F6D464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3AA43"/>
  <w15:chartTrackingRefBased/>
  <w15:docId w15:val="{23645525-CD0B-40D7-8495-A836BBDE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4982"/>
    <w:pPr>
      <w:ind w:left="720"/>
      <w:contextualSpacing/>
    </w:pPr>
  </w:style>
  <w:style w:type="character" w:styleId="Verwijzingopmerking">
    <w:name w:val="annotation reference"/>
    <w:basedOn w:val="Standaardalinea-lettertype"/>
    <w:uiPriority w:val="99"/>
    <w:semiHidden/>
    <w:unhideWhenUsed/>
    <w:rsid w:val="00AC4A69"/>
    <w:rPr>
      <w:sz w:val="16"/>
      <w:szCs w:val="16"/>
    </w:rPr>
  </w:style>
  <w:style w:type="paragraph" w:styleId="Tekstopmerking">
    <w:name w:val="annotation text"/>
    <w:basedOn w:val="Standaard"/>
    <w:link w:val="TekstopmerkingChar"/>
    <w:uiPriority w:val="99"/>
    <w:semiHidden/>
    <w:unhideWhenUsed/>
    <w:rsid w:val="00AC4A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4A69"/>
    <w:rPr>
      <w:sz w:val="20"/>
      <w:szCs w:val="20"/>
    </w:rPr>
  </w:style>
  <w:style w:type="paragraph" w:styleId="Onderwerpvanopmerking">
    <w:name w:val="annotation subject"/>
    <w:basedOn w:val="Tekstopmerking"/>
    <w:next w:val="Tekstopmerking"/>
    <w:link w:val="OnderwerpvanopmerkingChar"/>
    <w:uiPriority w:val="99"/>
    <w:semiHidden/>
    <w:unhideWhenUsed/>
    <w:rsid w:val="00AC4A69"/>
    <w:rPr>
      <w:b/>
      <w:bCs/>
    </w:rPr>
  </w:style>
  <w:style w:type="character" w:customStyle="1" w:styleId="OnderwerpvanopmerkingChar">
    <w:name w:val="Onderwerp van opmerking Char"/>
    <w:basedOn w:val="TekstopmerkingChar"/>
    <w:link w:val="Onderwerpvanopmerking"/>
    <w:uiPriority w:val="99"/>
    <w:semiHidden/>
    <w:rsid w:val="00AC4A69"/>
    <w:rPr>
      <w:b/>
      <w:bCs/>
      <w:sz w:val="20"/>
      <w:szCs w:val="20"/>
    </w:rPr>
  </w:style>
  <w:style w:type="paragraph" w:styleId="Ballontekst">
    <w:name w:val="Balloon Text"/>
    <w:basedOn w:val="Standaard"/>
    <w:link w:val="BallontekstChar"/>
    <w:uiPriority w:val="99"/>
    <w:semiHidden/>
    <w:unhideWhenUsed/>
    <w:rsid w:val="00AC4A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4A69"/>
    <w:rPr>
      <w:rFonts w:ascii="Segoe UI" w:hAnsi="Segoe UI" w:cs="Segoe UI"/>
      <w:sz w:val="18"/>
      <w:szCs w:val="18"/>
    </w:rPr>
  </w:style>
  <w:style w:type="paragraph" w:styleId="Koptekst">
    <w:name w:val="header"/>
    <w:basedOn w:val="Standaard"/>
    <w:link w:val="KoptekstChar"/>
    <w:uiPriority w:val="99"/>
    <w:unhideWhenUsed/>
    <w:rsid w:val="004733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33DB"/>
  </w:style>
  <w:style w:type="paragraph" w:styleId="Voettekst">
    <w:name w:val="footer"/>
    <w:basedOn w:val="Standaard"/>
    <w:link w:val="VoettekstChar"/>
    <w:uiPriority w:val="99"/>
    <w:unhideWhenUsed/>
    <w:rsid w:val="004733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33DB"/>
  </w:style>
  <w:style w:type="paragraph" w:styleId="Revisie">
    <w:name w:val="Revision"/>
    <w:hidden/>
    <w:uiPriority w:val="99"/>
    <w:semiHidden/>
    <w:rsid w:val="006C4941"/>
    <w:pPr>
      <w:spacing w:after="0" w:line="240" w:lineRule="auto"/>
    </w:pPr>
  </w:style>
  <w:style w:type="character" w:styleId="Hyperlink">
    <w:name w:val="Hyperlink"/>
    <w:basedOn w:val="Standaardalinea-lettertype"/>
    <w:uiPriority w:val="99"/>
    <w:unhideWhenUsed/>
    <w:rsid w:val="006033F9"/>
    <w:rPr>
      <w:color w:val="0563C1" w:themeColor="hyperlink"/>
      <w:u w:val="single"/>
    </w:rPr>
  </w:style>
  <w:style w:type="character" w:styleId="Onopgelostemelding">
    <w:name w:val="Unresolved Mention"/>
    <w:basedOn w:val="Standaardalinea-lettertype"/>
    <w:uiPriority w:val="99"/>
    <w:unhideWhenUsed/>
    <w:rsid w:val="006033F9"/>
    <w:rPr>
      <w:color w:val="605E5C"/>
      <w:shd w:val="clear" w:color="auto" w:fill="E1DFDD"/>
    </w:rPr>
  </w:style>
  <w:style w:type="character" w:styleId="Vermelding">
    <w:name w:val="Mention"/>
    <w:basedOn w:val="Standaardalinea-lettertype"/>
    <w:uiPriority w:val="99"/>
    <w:unhideWhenUsed/>
    <w:rsid w:val="008E60C3"/>
    <w:rPr>
      <w:color w:val="2B579A"/>
      <w:shd w:val="clear" w:color="auto" w:fill="E1DFDD"/>
    </w:rPr>
  </w:style>
  <w:style w:type="paragraph" w:styleId="Voetnoottekst">
    <w:name w:val="footnote text"/>
    <w:basedOn w:val="Standaard"/>
    <w:link w:val="VoetnoottekstChar"/>
    <w:uiPriority w:val="99"/>
    <w:semiHidden/>
    <w:unhideWhenUsed/>
    <w:rsid w:val="00240BC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40BC0"/>
    <w:rPr>
      <w:sz w:val="20"/>
      <w:szCs w:val="20"/>
    </w:rPr>
  </w:style>
  <w:style w:type="character" w:styleId="Voetnootmarkering">
    <w:name w:val="footnote reference"/>
    <w:basedOn w:val="Standaardalinea-lettertype"/>
    <w:uiPriority w:val="99"/>
    <w:semiHidden/>
    <w:unhideWhenUsed/>
    <w:rsid w:val="00240B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4784">
      <w:bodyDiv w:val="1"/>
      <w:marLeft w:val="0"/>
      <w:marRight w:val="0"/>
      <w:marTop w:val="0"/>
      <w:marBottom w:val="0"/>
      <w:divBdr>
        <w:top w:val="none" w:sz="0" w:space="0" w:color="auto"/>
        <w:left w:val="none" w:sz="0" w:space="0" w:color="auto"/>
        <w:bottom w:val="none" w:sz="0" w:space="0" w:color="auto"/>
        <w:right w:val="none" w:sz="0" w:space="0" w:color="auto"/>
      </w:divBdr>
    </w:div>
    <w:div w:id="560949706">
      <w:bodyDiv w:val="1"/>
      <w:marLeft w:val="0"/>
      <w:marRight w:val="0"/>
      <w:marTop w:val="0"/>
      <w:marBottom w:val="0"/>
      <w:divBdr>
        <w:top w:val="none" w:sz="0" w:space="0" w:color="auto"/>
        <w:left w:val="none" w:sz="0" w:space="0" w:color="auto"/>
        <w:bottom w:val="none" w:sz="0" w:space="0" w:color="auto"/>
        <w:right w:val="none" w:sz="0" w:space="0" w:color="auto"/>
      </w:divBdr>
    </w:div>
    <w:div w:id="1363820365">
      <w:bodyDiv w:val="1"/>
      <w:marLeft w:val="0"/>
      <w:marRight w:val="0"/>
      <w:marTop w:val="0"/>
      <w:marBottom w:val="0"/>
      <w:divBdr>
        <w:top w:val="none" w:sz="0" w:space="0" w:color="auto"/>
        <w:left w:val="none" w:sz="0" w:space="0" w:color="auto"/>
        <w:bottom w:val="none" w:sz="0" w:space="0" w:color="auto"/>
        <w:right w:val="none" w:sz="0" w:space="0" w:color="auto"/>
      </w:divBdr>
    </w:div>
    <w:div w:id="1509099373">
      <w:bodyDiv w:val="1"/>
      <w:marLeft w:val="0"/>
      <w:marRight w:val="0"/>
      <w:marTop w:val="0"/>
      <w:marBottom w:val="0"/>
      <w:divBdr>
        <w:top w:val="none" w:sz="0" w:space="0" w:color="auto"/>
        <w:left w:val="none" w:sz="0" w:space="0" w:color="auto"/>
        <w:bottom w:val="none" w:sz="0" w:space="0" w:color="auto"/>
        <w:right w:val="none" w:sz="0" w:space="0" w:color="auto"/>
      </w:divBdr>
    </w:div>
    <w:div w:id="20960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g3014de8249d42afad66165e3d2261e7>
    <i2d81646cf3b4af085db4e59f76b2271 xmlns="9a9ec0f0-7796-43d0-ac1f-4c8c46ee0bd1">
      <Terms xmlns="http://schemas.microsoft.com/office/infopath/2007/PartnerControls"/>
    </i2d81646cf3b4af085db4e59f76b2271>
    <TaxCatchAll xmlns="9a9ec0f0-7796-43d0-ac1f-4c8c46ee0bd1"/>
  </documentManagement>
</p:properties>
</file>

<file path=customXml/item3.xml><?xml version="1.0" encoding="utf-8"?>
<?mso-contentType ?>
<SharedContentType xmlns="Microsoft.SharePoint.Taxonomy.ContentTypeSync" SourceId="49ca8161-7180-459b-a0ef-1a71cf6ffea5" ContentTypeId="0x010100E5B23CBEC15EF443818A347F7744E758" PreviousValue="false"/>
</file>

<file path=customXml/item4.xml><?xml version="1.0" encoding="utf-8"?>
<ct:contentTypeSchema xmlns:ct="http://schemas.microsoft.com/office/2006/metadata/contentType" xmlns:ma="http://schemas.microsoft.com/office/2006/metadata/properties/metaAttributes" ct:_="" ma:_="" ma:contentTypeName="ZG Document" ma:contentTypeID="0x010100E5B23CBEC15EF443818A347F7744E75800679C593E4A7AF6459E2D7691D2B3D111" ma:contentTypeVersion="" ma:contentTypeDescription="Het basis content type “ZG Document” is een basis voor content types voor in documentbibliotheken." ma:contentTypeScope="" ma:versionID="5e2b8292c5201afb27ab263da8d7d246">
  <xsd:schema xmlns:xsd="http://www.w3.org/2001/XMLSchema" xmlns:xs="http://www.w3.org/2001/XMLSchema" xmlns:p="http://schemas.microsoft.com/office/2006/metadata/properties" xmlns:ns2="9a9ec0f0-7796-43d0-ac1f-4c8c46ee0bd1" targetNamespace="http://schemas.microsoft.com/office/2006/metadata/properties" ma:root="true" ma:fieldsID="80dd881efae0653477fe4de97aa516e4" ns2:_="">
    <xsd:import namespace="9a9ec0f0-7796-43d0-ac1f-4c8c46ee0bd1"/>
    <xsd:element name="properties">
      <xsd:complexType>
        <xsd:sequence>
          <xsd:element name="documentManagement">
            <xsd:complexType>
              <xsd:all>
                <xsd:element ref="ns2:i2d81646cf3b4af085db4e59f76b2271" minOccurs="0"/>
                <xsd:element ref="ns2:TaxCatchAll" minOccurs="0"/>
                <xsd:element ref="ns2:TaxCatchAllLabel" minOccurs="0"/>
                <xsd:element ref="ns2:g3014de8249d42afad66165e3d226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f3f1a0b-e239-4cb7-8a38-872c86642cbf}" ma:internalName="TaxCatchAll" ma:showField="CatchAllData"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f3f1a0b-e239-4cb7-8a38-872c86642cbf}" ma:internalName="TaxCatchAllLabel" ma:readOnly="true" ma:showField="CatchAllDataLabel"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47763-6D85-414C-9F7C-5C3BD15076E3}">
  <ds:schemaRefs>
    <ds:schemaRef ds:uri="http://schemas.microsoft.com/sharepoint/v3/contenttype/forms"/>
  </ds:schemaRefs>
</ds:datastoreItem>
</file>

<file path=customXml/itemProps2.xml><?xml version="1.0" encoding="utf-8"?>
<ds:datastoreItem xmlns:ds="http://schemas.openxmlformats.org/officeDocument/2006/customXml" ds:itemID="{A5C9C462-75C9-44AA-AEAF-DD98B3D2F990}">
  <ds:schemaRefs>
    <ds:schemaRef ds:uri="http://schemas.microsoft.com/office/2006/metadata/properties"/>
    <ds:schemaRef ds:uri="http://schemas.microsoft.com/office/infopath/2007/PartnerControls"/>
    <ds:schemaRef ds:uri="9a9ec0f0-7796-43d0-ac1f-4c8c46ee0bd1"/>
  </ds:schemaRefs>
</ds:datastoreItem>
</file>

<file path=customXml/itemProps3.xml><?xml version="1.0" encoding="utf-8"?>
<ds:datastoreItem xmlns:ds="http://schemas.openxmlformats.org/officeDocument/2006/customXml" ds:itemID="{65D5E672-B3B9-4E64-BA9D-8CE75D605BF0}">
  <ds:schemaRefs>
    <ds:schemaRef ds:uri="Microsoft.SharePoint.Taxonomy.ContentTypeSync"/>
  </ds:schemaRefs>
</ds:datastoreItem>
</file>

<file path=customXml/itemProps4.xml><?xml version="1.0" encoding="utf-8"?>
<ds:datastoreItem xmlns:ds="http://schemas.openxmlformats.org/officeDocument/2006/customXml" ds:itemID="{EC995FB1-40CF-44DF-974F-687458B9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69D6F7-51EC-4AD6-BFC7-A4A143C7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3203</Words>
  <Characters>17620</Characters>
  <Application>Microsoft Office Word</Application>
  <DocSecurity>0</DocSecurity>
  <Lines>146</Lines>
  <Paragraphs>41</Paragraphs>
  <ScaleCrop>false</ScaleCrop>
  <Company/>
  <LinksUpToDate>false</LinksUpToDate>
  <CharactersWithSpaces>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Schoenmakers William</dc:creator>
  <cp:keywords/>
  <dc:description/>
  <cp:lastModifiedBy>Lieve Jansen</cp:lastModifiedBy>
  <cp:revision>2</cp:revision>
  <cp:lastPrinted>2021-01-14T10:07:00Z</cp:lastPrinted>
  <dcterms:created xsi:type="dcterms:W3CDTF">2021-01-20T09:51:00Z</dcterms:created>
  <dcterms:modified xsi:type="dcterms:W3CDTF">2021-01-20T09:51:00Z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0x010100E5B23CBEC15EF443818A347F7744E75800679C593E4A7AF6459E2D7691D2B3D111</vt:lpwstr>
  </property>
  <property fmtid="{D5CDD505-2E9C-101B-9397-08002B2CF9AE}" pid="3" name="_dlc_DocIdItemGuid">
    <vt:lpwstr>7bcfc2f6-a0dc-403f-bee6-8887a32396c2</vt:lpwstr>
  </property>
  <property fmtid="{D5CDD505-2E9C-101B-9397-08002B2CF9AE}" pid="4" name="ZG Subthema">
    <vt:lpwstr/>
  </property>
  <property fmtid="{D5CDD505-2E9C-101B-9397-08002B2CF9AE}" pid="5" name="ZG Thema">
    <vt:lpwstr/>
  </property>
</Properties>
</file>