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96" w:rsidRPr="00250730" w:rsidRDefault="001E1E96">
      <w:pPr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 xml:space="preserve">Reglement betreffende de compensatie van kosten in het kader van de impact van de coronacrisis op de evenementen georganiseerd door </w:t>
      </w:r>
      <w:proofErr w:type="spellStart"/>
      <w:r w:rsidRPr="00250730">
        <w:rPr>
          <w:rFonts w:ascii="Arial" w:hAnsi="Arial" w:cs="Arial"/>
          <w:b/>
          <w:bCs/>
          <w:sz w:val="20"/>
          <w:szCs w:val="20"/>
        </w:rPr>
        <w:t>Hoogstraatse</w:t>
      </w:r>
      <w:proofErr w:type="spellEnd"/>
      <w:r w:rsidRPr="00250730">
        <w:rPr>
          <w:rFonts w:ascii="Arial" w:hAnsi="Arial" w:cs="Arial"/>
          <w:b/>
          <w:bCs/>
          <w:sz w:val="20"/>
          <w:szCs w:val="20"/>
        </w:rPr>
        <w:t xml:space="preserve"> verenigingen</w:t>
      </w:r>
    </w:p>
    <w:p w:rsidR="001E1E96" w:rsidRPr="00250730" w:rsidRDefault="001E1E96" w:rsidP="0094284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 xml:space="preserve">Artikel 1: Doel </w:t>
      </w:r>
    </w:p>
    <w:p w:rsidR="001E1E96" w:rsidRPr="00250730" w:rsidRDefault="001E1E96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Binnen de daarvoor voorzien</w:t>
      </w:r>
      <w:r w:rsidR="00DE4DB3" w:rsidRPr="00250730">
        <w:rPr>
          <w:rFonts w:ascii="Arial" w:hAnsi="Arial" w:cs="Arial"/>
          <w:sz w:val="20"/>
          <w:szCs w:val="20"/>
        </w:rPr>
        <w:t>e</w:t>
      </w:r>
      <w:r w:rsidRPr="00250730">
        <w:rPr>
          <w:rFonts w:ascii="Arial" w:hAnsi="Arial" w:cs="Arial"/>
          <w:sz w:val="20"/>
          <w:szCs w:val="20"/>
        </w:rPr>
        <w:t xml:space="preserve"> kredieten compenseert het stadsbestuur de kosten die</w:t>
      </w:r>
      <w:r w:rsidR="00942841" w:rsidRPr="002507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841" w:rsidRPr="00250730">
        <w:rPr>
          <w:rFonts w:ascii="Arial" w:hAnsi="Arial" w:cs="Arial"/>
          <w:sz w:val="20"/>
          <w:szCs w:val="20"/>
        </w:rPr>
        <w:t>Hoogstraatse</w:t>
      </w:r>
      <w:proofErr w:type="spellEnd"/>
      <w:r w:rsidRPr="00250730">
        <w:rPr>
          <w:rFonts w:ascii="Arial" w:hAnsi="Arial" w:cs="Arial"/>
          <w:sz w:val="20"/>
          <w:szCs w:val="20"/>
        </w:rPr>
        <w:t xml:space="preserve"> verenigingen </w:t>
      </w:r>
      <w:r w:rsidR="00942841" w:rsidRPr="00250730">
        <w:rPr>
          <w:rFonts w:ascii="Arial" w:hAnsi="Arial" w:cs="Arial"/>
          <w:sz w:val="20"/>
          <w:szCs w:val="20"/>
        </w:rPr>
        <w:t>maakten</w:t>
      </w:r>
      <w:r w:rsidRPr="00250730">
        <w:rPr>
          <w:rFonts w:ascii="Arial" w:hAnsi="Arial" w:cs="Arial"/>
          <w:sz w:val="20"/>
          <w:szCs w:val="20"/>
        </w:rPr>
        <w:t xml:space="preserve"> in het kader van de organisatie van evenementen ten tijde van of in de nasleep van de coronacrisis. Het gaat dan om kosten </w:t>
      </w:r>
    </w:p>
    <w:p w:rsidR="001E1E96" w:rsidRPr="00250730" w:rsidRDefault="001E1E96" w:rsidP="0094284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 xml:space="preserve">die gemaakt werden en niet kunnen worden gerecupereerd omwille van afgelasting. </w:t>
      </w:r>
    </w:p>
    <w:p w:rsidR="001E1E96" w:rsidRPr="00250730" w:rsidRDefault="001E1E96" w:rsidP="00942841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 xml:space="preserve">die gemaakt moeten worden om een evenement te organiseren volgens de </w:t>
      </w:r>
      <w:r w:rsidR="00942841" w:rsidRPr="00250730">
        <w:rPr>
          <w:rFonts w:ascii="Arial" w:hAnsi="Arial" w:cs="Arial"/>
          <w:sz w:val="20"/>
          <w:szCs w:val="20"/>
        </w:rPr>
        <w:t xml:space="preserve">geldende </w:t>
      </w:r>
      <w:r w:rsidRPr="00250730">
        <w:rPr>
          <w:rFonts w:ascii="Arial" w:hAnsi="Arial" w:cs="Arial"/>
          <w:sz w:val="20"/>
          <w:szCs w:val="20"/>
        </w:rPr>
        <w:t>maatregelen.</w:t>
      </w:r>
    </w:p>
    <w:p w:rsidR="00942841" w:rsidRDefault="003854FD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Inkomstenverlies wordt niet in aanmerking genomen voor deze compensatie</w:t>
      </w:r>
    </w:p>
    <w:p w:rsidR="003854FD" w:rsidRDefault="003854FD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3854FD" w:rsidRPr="00250730" w:rsidRDefault="003854FD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6F410A" w:rsidRPr="00250730" w:rsidRDefault="006F410A" w:rsidP="0094284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>Artikel 2: Definities</w:t>
      </w:r>
    </w:p>
    <w:p w:rsidR="00942841" w:rsidRDefault="00942841" w:rsidP="00942841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250730">
        <w:rPr>
          <w:rFonts w:ascii="Arial" w:hAnsi="Arial" w:cs="Arial"/>
          <w:sz w:val="20"/>
          <w:szCs w:val="20"/>
          <w:u w:val="single"/>
        </w:rPr>
        <w:t>Hoogstraatse</w:t>
      </w:r>
      <w:proofErr w:type="spellEnd"/>
      <w:r w:rsidRPr="00250730">
        <w:rPr>
          <w:rFonts w:ascii="Arial" w:hAnsi="Arial" w:cs="Arial"/>
          <w:sz w:val="20"/>
          <w:szCs w:val="20"/>
          <w:u w:val="single"/>
        </w:rPr>
        <w:t xml:space="preserve"> verenigingen</w:t>
      </w:r>
      <w:r w:rsidRPr="00250730">
        <w:rPr>
          <w:rFonts w:ascii="Arial" w:hAnsi="Arial" w:cs="Arial"/>
          <w:sz w:val="20"/>
          <w:szCs w:val="20"/>
        </w:rPr>
        <w:t xml:space="preserve">: alle (erkende) </w:t>
      </w:r>
      <w:proofErr w:type="spellStart"/>
      <w:r w:rsidRPr="00250730">
        <w:rPr>
          <w:rFonts w:ascii="Arial" w:hAnsi="Arial" w:cs="Arial"/>
          <w:sz w:val="20"/>
          <w:szCs w:val="20"/>
        </w:rPr>
        <w:t>Hoogstraatse</w:t>
      </w:r>
      <w:proofErr w:type="spellEnd"/>
      <w:r w:rsidRPr="00250730">
        <w:rPr>
          <w:rFonts w:ascii="Arial" w:hAnsi="Arial" w:cs="Arial"/>
          <w:sz w:val="20"/>
          <w:szCs w:val="20"/>
        </w:rPr>
        <w:t xml:space="preserve"> verenigingen binnen de sectoren cultuur, sport, jeugd, mondiaal en buurtinitiatieven.</w:t>
      </w:r>
      <w:r w:rsidR="007A7997">
        <w:rPr>
          <w:rFonts w:ascii="Arial" w:hAnsi="Arial" w:cs="Arial"/>
          <w:sz w:val="20"/>
          <w:szCs w:val="20"/>
        </w:rPr>
        <w:t xml:space="preserve"> Of alle feitelijke verenigingen die voldoen aan de volgende voorwaarden nl.</w:t>
      </w:r>
    </w:p>
    <w:p w:rsidR="00FF0896" w:rsidRPr="00FF0896" w:rsidRDefault="00FF0896" w:rsidP="00FF089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F0896">
        <w:rPr>
          <w:rFonts w:ascii="Arial" w:hAnsi="Arial" w:cs="Arial"/>
          <w:sz w:val="20"/>
          <w:szCs w:val="20"/>
        </w:rPr>
        <w:t>De werking ontplooien op het grondgebied van Hoogstraten of voor de inwoners van Hoogstraten.</w:t>
      </w:r>
    </w:p>
    <w:p w:rsidR="00FF0896" w:rsidRPr="00FF0896" w:rsidRDefault="00FF0896" w:rsidP="00FF089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F0896">
        <w:rPr>
          <w:rFonts w:ascii="Arial" w:hAnsi="Arial" w:cs="Arial"/>
          <w:sz w:val="20"/>
          <w:szCs w:val="20"/>
        </w:rPr>
        <w:t>De activiteiten zijn groepsgericht en toegankelijk voor iedereen.</w:t>
      </w:r>
    </w:p>
    <w:p w:rsidR="00FF0896" w:rsidRPr="00FF0896" w:rsidRDefault="00FF0896" w:rsidP="00FF089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F0896">
        <w:rPr>
          <w:rFonts w:ascii="Arial" w:hAnsi="Arial" w:cs="Arial"/>
          <w:sz w:val="20"/>
          <w:szCs w:val="20"/>
        </w:rPr>
        <w:t>De vereniging is opgericht als privé-initiatief zonder beroepsdoeleinden of winst- of handelsoogmerk.</w:t>
      </w:r>
    </w:p>
    <w:p w:rsidR="00FF0896" w:rsidRPr="00FF0896" w:rsidRDefault="00FF0896" w:rsidP="00FF0896">
      <w:pPr>
        <w:pStyle w:val="Geenafstand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F0896">
        <w:rPr>
          <w:rFonts w:ascii="Arial" w:hAnsi="Arial" w:cs="Arial"/>
          <w:sz w:val="20"/>
          <w:szCs w:val="20"/>
        </w:rPr>
        <w:t xml:space="preserve">Werken met vrijwilligers die zich zonder persoonlijk winstbejag inzetten. </w:t>
      </w:r>
    </w:p>
    <w:p w:rsidR="00FF0896" w:rsidRPr="00250730" w:rsidRDefault="00FF0896" w:rsidP="00942841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942841" w:rsidRPr="00250730" w:rsidRDefault="00942841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  <w:u w:val="single"/>
        </w:rPr>
        <w:t>Evenement</w:t>
      </w:r>
      <w:r w:rsidRPr="00250730">
        <w:rPr>
          <w:rFonts w:ascii="Arial" w:hAnsi="Arial" w:cs="Arial"/>
          <w:sz w:val="20"/>
          <w:szCs w:val="20"/>
        </w:rPr>
        <w:t xml:space="preserve">: een activiteit, buiten de reguliere werking, die toegankelijk is voor iedereen, en gericht is op het </w:t>
      </w:r>
      <w:r w:rsidR="006F410A" w:rsidRPr="00250730">
        <w:rPr>
          <w:rFonts w:ascii="Arial" w:hAnsi="Arial" w:cs="Arial"/>
          <w:sz w:val="20"/>
          <w:szCs w:val="20"/>
        </w:rPr>
        <w:t>brede publiek.</w:t>
      </w:r>
    </w:p>
    <w:p w:rsidR="006F410A" w:rsidRPr="00250730" w:rsidRDefault="006F410A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6F410A" w:rsidRPr="00250730" w:rsidRDefault="006F410A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  <w:u w:val="single"/>
        </w:rPr>
        <w:t>Kosten</w:t>
      </w:r>
      <w:r w:rsidRPr="00250730">
        <w:rPr>
          <w:rFonts w:ascii="Arial" w:hAnsi="Arial" w:cs="Arial"/>
          <w:sz w:val="20"/>
          <w:szCs w:val="20"/>
        </w:rPr>
        <w:t>: Uitgaven die gebeurden op basis van een factuur</w:t>
      </w:r>
      <w:r w:rsidR="003854FD">
        <w:rPr>
          <w:rFonts w:ascii="Arial" w:hAnsi="Arial" w:cs="Arial"/>
          <w:sz w:val="20"/>
          <w:szCs w:val="20"/>
        </w:rPr>
        <w:t xml:space="preserve"> of kassabon </w:t>
      </w:r>
      <w:r w:rsidRPr="00250730">
        <w:rPr>
          <w:rFonts w:ascii="Arial" w:hAnsi="Arial" w:cs="Arial"/>
          <w:sz w:val="20"/>
          <w:szCs w:val="20"/>
        </w:rPr>
        <w:t xml:space="preserve">en die niet konden of kunnen worden gerecupereerd. </w:t>
      </w:r>
    </w:p>
    <w:p w:rsidR="00942841" w:rsidRPr="00250730" w:rsidRDefault="00942841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942841" w:rsidRPr="00250730" w:rsidRDefault="00942841" w:rsidP="0094284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6F410A" w:rsidRPr="00250730">
        <w:rPr>
          <w:rFonts w:ascii="Arial" w:hAnsi="Arial" w:cs="Arial"/>
          <w:b/>
          <w:bCs/>
          <w:sz w:val="20"/>
          <w:szCs w:val="20"/>
        </w:rPr>
        <w:t>3</w:t>
      </w:r>
      <w:r w:rsidRPr="00250730">
        <w:rPr>
          <w:rFonts w:ascii="Arial" w:hAnsi="Arial" w:cs="Arial"/>
          <w:b/>
          <w:bCs/>
          <w:sz w:val="20"/>
          <w:szCs w:val="20"/>
        </w:rPr>
        <w:t xml:space="preserve">: </w:t>
      </w:r>
      <w:r w:rsidR="006F410A" w:rsidRPr="00250730">
        <w:rPr>
          <w:rFonts w:ascii="Arial" w:hAnsi="Arial" w:cs="Arial"/>
          <w:b/>
          <w:bCs/>
          <w:sz w:val="20"/>
          <w:szCs w:val="20"/>
        </w:rPr>
        <w:t>Compensatie</w:t>
      </w:r>
    </w:p>
    <w:p w:rsidR="006F410A" w:rsidRPr="00250730" w:rsidRDefault="006F410A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Het stadsbestuur compenseert alle kosten in het kader van de afgelasting of aangepaste organisatie van evenementen omwille van de maatregelen ten tijde van of in de nasleep van de coronacrisis</w:t>
      </w:r>
      <w:r w:rsidR="00DE4DB3" w:rsidRPr="00250730">
        <w:rPr>
          <w:rFonts w:ascii="Arial" w:hAnsi="Arial" w:cs="Arial"/>
          <w:sz w:val="20"/>
          <w:szCs w:val="20"/>
        </w:rPr>
        <w:t>.</w:t>
      </w:r>
    </w:p>
    <w:p w:rsidR="00DE4DB3" w:rsidRPr="00250730" w:rsidRDefault="00DE4DB3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6F410A" w:rsidRPr="00250730" w:rsidRDefault="006F410A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 xml:space="preserve">Het stadsbestuur compenseert deze kosten voor 100% met een maximum van 1000,00 EUR per </w:t>
      </w:r>
      <w:proofErr w:type="spellStart"/>
      <w:r w:rsidRPr="00250730">
        <w:rPr>
          <w:rFonts w:ascii="Arial" w:hAnsi="Arial" w:cs="Arial"/>
          <w:sz w:val="20"/>
          <w:szCs w:val="20"/>
        </w:rPr>
        <w:t>Hoogstraatse</w:t>
      </w:r>
      <w:proofErr w:type="spellEnd"/>
      <w:r w:rsidRPr="00250730">
        <w:rPr>
          <w:rFonts w:ascii="Arial" w:hAnsi="Arial" w:cs="Arial"/>
          <w:sz w:val="20"/>
          <w:szCs w:val="20"/>
        </w:rPr>
        <w:t xml:space="preserve"> vereniging.</w:t>
      </w:r>
      <w:r w:rsidR="00DE4DB3" w:rsidRPr="00250730">
        <w:rPr>
          <w:rFonts w:ascii="Arial" w:hAnsi="Arial" w:cs="Arial"/>
          <w:sz w:val="20"/>
          <w:szCs w:val="20"/>
        </w:rPr>
        <w:t xml:space="preserve"> </w:t>
      </w:r>
    </w:p>
    <w:p w:rsidR="006F410A" w:rsidRPr="00250730" w:rsidRDefault="006F410A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3B19D3" w:rsidRPr="00250730" w:rsidRDefault="003B19D3" w:rsidP="003B19D3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>Artikel 4: Periode</w:t>
      </w:r>
    </w:p>
    <w:p w:rsidR="003B19D3" w:rsidRDefault="003B19D3" w:rsidP="003B19D3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250730">
        <w:rPr>
          <w:rFonts w:ascii="Arial" w:hAnsi="Arial" w:cs="Arial"/>
          <w:sz w:val="20"/>
          <w:szCs w:val="20"/>
        </w:rPr>
        <w:t>Hoogstraatse</w:t>
      </w:r>
      <w:proofErr w:type="spellEnd"/>
      <w:r w:rsidRPr="00250730">
        <w:rPr>
          <w:rFonts w:ascii="Arial" w:hAnsi="Arial" w:cs="Arial"/>
          <w:sz w:val="20"/>
          <w:szCs w:val="20"/>
        </w:rPr>
        <w:t xml:space="preserve"> verenigingen kunnen aanspraak maken op deze compensatie </w:t>
      </w:r>
      <w:r w:rsidR="00250730">
        <w:rPr>
          <w:rFonts w:ascii="Arial" w:hAnsi="Arial" w:cs="Arial"/>
          <w:sz w:val="20"/>
          <w:szCs w:val="20"/>
        </w:rPr>
        <w:t xml:space="preserve">voor evenementen die georganiseerd werden en worden </w:t>
      </w:r>
      <w:r w:rsidRPr="00250730">
        <w:rPr>
          <w:rFonts w:ascii="Arial" w:hAnsi="Arial" w:cs="Arial"/>
          <w:sz w:val="20"/>
          <w:szCs w:val="20"/>
        </w:rPr>
        <w:t>vanaf 1 maart 2020 tot en met 31 december 2020.</w:t>
      </w:r>
    </w:p>
    <w:p w:rsidR="00373FC4" w:rsidRDefault="00373FC4" w:rsidP="003B19D3">
      <w:pPr>
        <w:pStyle w:val="Geenafstand"/>
        <w:rPr>
          <w:rFonts w:ascii="Arial" w:hAnsi="Arial" w:cs="Arial"/>
          <w:sz w:val="20"/>
          <w:szCs w:val="20"/>
        </w:rPr>
      </w:pPr>
    </w:p>
    <w:p w:rsidR="00373FC4" w:rsidRPr="00250730" w:rsidRDefault="00373FC4" w:rsidP="003B19D3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Deze periode kan verlengd worden door het college van burgemeester en schepenen in functie van de voortschrijdende maatregelen in het kader van de preventie van de verspreiding van Covid-19.</w:t>
      </w:r>
    </w:p>
    <w:p w:rsidR="006F410A" w:rsidRPr="00250730" w:rsidRDefault="006F410A" w:rsidP="00942841">
      <w:pPr>
        <w:pStyle w:val="Geenafstand"/>
        <w:rPr>
          <w:rFonts w:ascii="Arial" w:hAnsi="Arial" w:cs="Arial"/>
          <w:sz w:val="20"/>
          <w:szCs w:val="20"/>
        </w:rPr>
      </w:pPr>
    </w:p>
    <w:p w:rsidR="006F410A" w:rsidRPr="00250730" w:rsidRDefault="006F410A" w:rsidP="0094284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 xml:space="preserve">Artikel </w:t>
      </w:r>
      <w:r w:rsidR="003B19D3" w:rsidRPr="00250730">
        <w:rPr>
          <w:rFonts w:ascii="Arial" w:hAnsi="Arial" w:cs="Arial"/>
          <w:b/>
          <w:bCs/>
          <w:sz w:val="20"/>
          <w:szCs w:val="20"/>
        </w:rPr>
        <w:t>5</w:t>
      </w:r>
      <w:r w:rsidRPr="00250730">
        <w:rPr>
          <w:rFonts w:ascii="Arial" w:hAnsi="Arial" w:cs="Arial"/>
          <w:b/>
          <w:bCs/>
          <w:sz w:val="20"/>
          <w:szCs w:val="20"/>
        </w:rPr>
        <w:t>: Procedure</w:t>
      </w:r>
    </w:p>
    <w:p w:rsidR="006F410A" w:rsidRPr="00250730" w:rsidRDefault="00DE4DB3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 xml:space="preserve">Het stadsbestuur stelt een aanvraagformulier ter beschikking waarin </w:t>
      </w:r>
      <w:proofErr w:type="spellStart"/>
      <w:r w:rsidRPr="00250730">
        <w:rPr>
          <w:rFonts w:ascii="Arial" w:hAnsi="Arial" w:cs="Arial"/>
          <w:sz w:val="20"/>
          <w:szCs w:val="20"/>
        </w:rPr>
        <w:t>Hoogstraatse</w:t>
      </w:r>
      <w:proofErr w:type="spellEnd"/>
      <w:r w:rsidRPr="00250730">
        <w:rPr>
          <w:rFonts w:ascii="Arial" w:hAnsi="Arial" w:cs="Arial"/>
          <w:sz w:val="20"/>
          <w:szCs w:val="20"/>
        </w:rPr>
        <w:t xml:space="preserve"> verenigingen volgende gegevens moeten opgeven:</w:t>
      </w:r>
    </w:p>
    <w:p w:rsidR="003B19D3" w:rsidRPr="00250730" w:rsidRDefault="003B19D3" w:rsidP="00DE4DB3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Gegevens vereniging</w:t>
      </w:r>
    </w:p>
    <w:p w:rsidR="00DE4DB3" w:rsidRPr="00250730" w:rsidRDefault="00DE4DB3" w:rsidP="00DE4DB3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Gegevens evenement</w:t>
      </w:r>
    </w:p>
    <w:p w:rsidR="00DE4DB3" w:rsidRPr="00250730" w:rsidRDefault="00DE4DB3" w:rsidP="00DE4DB3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 xml:space="preserve">Gegevens </w:t>
      </w:r>
      <w:r w:rsidR="003B19D3" w:rsidRPr="00250730">
        <w:rPr>
          <w:rFonts w:ascii="Arial" w:hAnsi="Arial" w:cs="Arial"/>
          <w:sz w:val="20"/>
          <w:szCs w:val="20"/>
        </w:rPr>
        <w:t>betreffende de afgelasting of de aanpassingen</w:t>
      </w:r>
    </w:p>
    <w:p w:rsidR="00DE4DB3" w:rsidRPr="00250730" w:rsidRDefault="00DE4DB3" w:rsidP="00DE4DB3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 xml:space="preserve">Facturen van de kosten </w:t>
      </w:r>
    </w:p>
    <w:p w:rsidR="003B19D3" w:rsidRPr="00250730" w:rsidRDefault="003B19D3" w:rsidP="003B19D3">
      <w:pPr>
        <w:pStyle w:val="Geenafstand"/>
        <w:rPr>
          <w:rFonts w:ascii="Arial" w:hAnsi="Arial" w:cs="Arial"/>
          <w:sz w:val="20"/>
          <w:szCs w:val="20"/>
        </w:rPr>
      </w:pPr>
    </w:p>
    <w:p w:rsidR="003B19D3" w:rsidRPr="00250730" w:rsidRDefault="003B19D3" w:rsidP="003B19D3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Een aanvraag voor compensatie kan gebeuren tot en met 31 december 2020.</w:t>
      </w:r>
    </w:p>
    <w:p w:rsidR="003B19D3" w:rsidRPr="00250730" w:rsidRDefault="003B19D3" w:rsidP="003B19D3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Na controle door de dienst vrijetijd word</w:t>
      </w:r>
      <w:r w:rsidR="00FF0896">
        <w:rPr>
          <w:rFonts w:ascii="Arial" w:hAnsi="Arial" w:cs="Arial"/>
          <w:sz w:val="20"/>
          <w:szCs w:val="20"/>
        </w:rPr>
        <w:t xml:space="preserve">t de compensatie </w:t>
      </w:r>
      <w:r w:rsidRPr="00250730">
        <w:rPr>
          <w:rFonts w:ascii="Arial" w:hAnsi="Arial" w:cs="Arial"/>
          <w:sz w:val="20"/>
          <w:szCs w:val="20"/>
        </w:rPr>
        <w:t xml:space="preserve">overgemaakt aan de vereniging. </w:t>
      </w:r>
    </w:p>
    <w:p w:rsidR="003B19D3" w:rsidRPr="00250730" w:rsidRDefault="003B19D3" w:rsidP="003B19D3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Bij twijfel of bij betwisting neemt het college van burgemeester en schepenen een beslissing.</w:t>
      </w:r>
    </w:p>
    <w:p w:rsidR="003B19D3" w:rsidRDefault="003B19D3" w:rsidP="003B19D3">
      <w:pPr>
        <w:pStyle w:val="Geenafstand"/>
      </w:pPr>
    </w:p>
    <w:p w:rsidR="00942841" w:rsidRPr="00250730" w:rsidRDefault="00250730" w:rsidP="00942841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250730">
        <w:rPr>
          <w:rFonts w:ascii="Arial" w:hAnsi="Arial" w:cs="Arial"/>
          <w:b/>
          <w:bCs/>
          <w:sz w:val="20"/>
          <w:szCs w:val="20"/>
        </w:rPr>
        <w:t>Artikel 6: Inwerkingtreding</w:t>
      </w:r>
    </w:p>
    <w:p w:rsidR="00942841" w:rsidRPr="00250730" w:rsidRDefault="00250730" w:rsidP="00942841">
      <w:pPr>
        <w:pStyle w:val="Geenafstand"/>
        <w:rPr>
          <w:rFonts w:ascii="Arial" w:hAnsi="Arial" w:cs="Arial"/>
          <w:sz w:val="20"/>
          <w:szCs w:val="20"/>
        </w:rPr>
      </w:pPr>
      <w:r w:rsidRPr="00250730">
        <w:rPr>
          <w:rFonts w:ascii="Arial" w:hAnsi="Arial" w:cs="Arial"/>
          <w:sz w:val="20"/>
          <w:szCs w:val="20"/>
        </w:rPr>
        <w:t>Dit reglement treedt in werking onmiddellijk na de goedkeuring door de gemeenteraad.</w:t>
      </w:r>
    </w:p>
    <w:sectPr w:rsidR="00942841" w:rsidRPr="0025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173"/>
    <w:multiLevelType w:val="hybridMultilevel"/>
    <w:tmpl w:val="33D24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AE9"/>
    <w:multiLevelType w:val="hybridMultilevel"/>
    <w:tmpl w:val="C9B4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142"/>
    <w:multiLevelType w:val="hybridMultilevel"/>
    <w:tmpl w:val="FEA47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8E0"/>
    <w:multiLevelType w:val="hybridMultilevel"/>
    <w:tmpl w:val="821C10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CB7"/>
    <w:multiLevelType w:val="hybridMultilevel"/>
    <w:tmpl w:val="E0D274C4"/>
    <w:lvl w:ilvl="0" w:tplc="9292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96"/>
    <w:rsid w:val="001E1E96"/>
    <w:rsid w:val="00250730"/>
    <w:rsid w:val="00324F12"/>
    <w:rsid w:val="00373FC4"/>
    <w:rsid w:val="003854FD"/>
    <w:rsid w:val="003B19D3"/>
    <w:rsid w:val="006F410A"/>
    <w:rsid w:val="007A7997"/>
    <w:rsid w:val="00942841"/>
    <w:rsid w:val="00DE4DB3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C2A8"/>
  <w15:chartTrackingRefBased/>
  <w15:docId w15:val="{7AF03351-44F9-4C49-AA1E-5F0A7E7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E9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1E96"/>
    <w:pPr>
      <w:ind w:left="720"/>
      <w:contextualSpacing/>
    </w:pPr>
  </w:style>
  <w:style w:type="paragraph" w:styleId="Geenafstand">
    <w:name w:val="No Spacing"/>
    <w:uiPriority w:val="1"/>
    <w:qFormat/>
    <w:rsid w:val="00942841"/>
    <w:pPr>
      <w:spacing w:after="0" w:line="240" w:lineRule="auto"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089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0896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08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Aerts</dc:creator>
  <cp:keywords/>
  <dc:description/>
  <cp:lastModifiedBy>Daan Aerts</cp:lastModifiedBy>
  <cp:revision>6</cp:revision>
  <dcterms:created xsi:type="dcterms:W3CDTF">2020-07-13T12:08:00Z</dcterms:created>
  <dcterms:modified xsi:type="dcterms:W3CDTF">2020-07-22T14:45:00Z</dcterms:modified>
</cp:coreProperties>
</file>